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56A9C" w14:textId="77777777" w:rsidR="0010686D" w:rsidRDefault="0010686D"/>
    <w:tbl>
      <w:tblPr>
        <w:tblpPr w:leftFromText="141" w:rightFromText="141" w:vertAnchor="text" w:horzAnchor="margin" w:tblpY="112"/>
        <w:tblW w:w="9535" w:type="dxa"/>
        <w:tblLayout w:type="fixed"/>
        <w:tblCellMar>
          <w:left w:w="0" w:type="dxa"/>
          <w:right w:w="0" w:type="dxa"/>
        </w:tblCellMar>
        <w:tblLook w:val="0000" w:firstRow="0" w:lastRow="0" w:firstColumn="0" w:lastColumn="0" w:noHBand="0" w:noVBand="0"/>
      </w:tblPr>
      <w:tblGrid>
        <w:gridCol w:w="5221"/>
        <w:gridCol w:w="4314"/>
      </w:tblGrid>
      <w:tr w:rsidR="001A67C6" w:rsidRPr="006F29B1" w14:paraId="612964F1" w14:textId="77777777" w:rsidTr="0009555B">
        <w:trPr>
          <w:cantSplit/>
          <w:trHeight w:val="244"/>
        </w:trPr>
        <w:tc>
          <w:tcPr>
            <w:tcW w:w="9508" w:type="dxa"/>
            <w:gridSpan w:val="2"/>
          </w:tcPr>
          <w:p w14:paraId="2BD7ABCE" w14:textId="77777777" w:rsidR="003B25D1" w:rsidRDefault="003B25D1" w:rsidP="001A67C6">
            <w:pPr>
              <w:pStyle w:val="Pealkiri4"/>
              <w:framePr w:w="0" w:hRule="auto" w:wrap="auto" w:vAnchor="margin" w:hAnchor="text" w:xAlign="left" w:yAlign="inline"/>
              <w:rPr>
                <w:szCs w:val="24"/>
              </w:rPr>
            </w:pPr>
            <w:r>
              <w:rPr>
                <w:szCs w:val="24"/>
              </w:rPr>
              <w:t>METSAOSAKOND</w:t>
            </w:r>
          </w:p>
          <w:p w14:paraId="0BE6BC1B" w14:textId="77777777" w:rsidR="001A67C6" w:rsidRDefault="003B25D1" w:rsidP="001A67C6">
            <w:pPr>
              <w:pStyle w:val="Pealkiri4"/>
              <w:framePr w:w="0" w:hRule="auto" w:wrap="auto" w:vAnchor="margin" w:hAnchor="text" w:xAlign="left" w:yAlign="inline"/>
              <w:rPr>
                <w:szCs w:val="24"/>
              </w:rPr>
            </w:pPr>
            <w:r>
              <w:rPr>
                <w:szCs w:val="24"/>
              </w:rPr>
              <w:t>PEAMETSAÜLEM</w:t>
            </w:r>
          </w:p>
          <w:p w14:paraId="2DCB091D" w14:textId="77777777" w:rsidR="001A67C6" w:rsidRPr="006F29B1" w:rsidRDefault="001A67C6" w:rsidP="001A67C6">
            <w:pPr>
              <w:pStyle w:val="Pealkiri4"/>
              <w:framePr w:w="0" w:hRule="auto" w:wrap="auto" w:vAnchor="margin" w:hAnchor="text" w:xAlign="left" w:yAlign="inline"/>
            </w:pPr>
            <w:r w:rsidRPr="006F29B1">
              <w:rPr>
                <w:szCs w:val="24"/>
              </w:rPr>
              <w:t>KÄSKKIRI</w:t>
            </w:r>
          </w:p>
        </w:tc>
      </w:tr>
      <w:tr w:rsidR="001A67C6" w:rsidRPr="006F29B1" w14:paraId="5FA76F4C" w14:textId="77777777" w:rsidTr="0009555B">
        <w:trPr>
          <w:cantSplit/>
          <w:trHeight w:val="489"/>
        </w:trPr>
        <w:tc>
          <w:tcPr>
            <w:tcW w:w="5221" w:type="dxa"/>
            <w:tcBorders>
              <w:bottom w:val="nil"/>
            </w:tcBorders>
          </w:tcPr>
          <w:p w14:paraId="0C124F5D" w14:textId="77777777" w:rsidR="001A67C6" w:rsidRPr="00626A90" w:rsidRDefault="001A67C6" w:rsidP="001A67C6">
            <w:pPr>
              <w:pStyle w:val="Pealkiri4"/>
              <w:framePr w:w="0" w:hRule="auto" w:wrap="auto" w:vAnchor="margin" w:hAnchor="text" w:xAlign="left" w:yAlign="inline"/>
              <w:rPr>
                <w:rFonts w:ascii="Times New Roman" w:hAnsi="Times New Roman" w:cs="Times New Roman"/>
                <w:b w:val="0"/>
                <w:bCs w:val="0"/>
              </w:rPr>
            </w:pPr>
          </w:p>
          <w:p w14:paraId="357B6626" w14:textId="77777777" w:rsidR="001A67C6" w:rsidRPr="00626A90" w:rsidRDefault="001A67C6" w:rsidP="001A67C6"/>
        </w:tc>
        <w:tc>
          <w:tcPr>
            <w:tcW w:w="4314" w:type="dxa"/>
            <w:tcBorders>
              <w:bottom w:val="nil"/>
            </w:tcBorders>
          </w:tcPr>
          <w:p w14:paraId="261838D5" w14:textId="22580453" w:rsidR="00626A90" w:rsidRPr="00626A90" w:rsidRDefault="00F73DA0" w:rsidP="00626A90">
            <w:pPr>
              <w:pStyle w:val="Pealkiri4"/>
              <w:framePr w:w="0" w:hRule="auto" w:wrap="auto" w:vAnchor="margin" w:hAnchor="text" w:xAlign="left" w:yAlign="inline"/>
              <w:rPr>
                <w:rFonts w:ascii="Times New Roman" w:hAnsi="Times New Roman" w:cs="Times New Roman"/>
                <w:b w:val="0"/>
                <w:bCs w:val="0"/>
                <w:szCs w:val="24"/>
              </w:rPr>
            </w:pPr>
            <w:r w:rsidRPr="00626A90">
              <w:rPr>
                <w:rFonts w:ascii="Times New Roman" w:hAnsi="Times New Roman" w:cs="Times New Roman"/>
                <w:b w:val="0"/>
                <w:bCs w:val="0"/>
              </w:rPr>
              <w:t>(digitaalallkirja kuupäev)</w:t>
            </w:r>
            <w:r w:rsidR="001A67C6" w:rsidRPr="00626A90">
              <w:rPr>
                <w:rFonts w:ascii="Times New Roman" w:hAnsi="Times New Roman" w:cs="Times New Roman"/>
                <w:b w:val="0"/>
                <w:bCs w:val="0"/>
              </w:rPr>
              <w:t xml:space="preserve"> nr </w:t>
            </w:r>
            <w:r w:rsidR="00626A90" w:rsidRPr="00626A90">
              <w:rPr>
                <w:rFonts w:ascii="Times New Roman" w:hAnsi="Times New Roman" w:cs="Times New Roman"/>
                <w:b w:val="0"/>
                <w:bCs w:val="0"/>
                <w:szCs w:val="24"/>
              </w:rPr>
              <w:t>3-1.56/</w:t>
            </w:r>
            <w:r w:rsidR="00594D65">
              <w:rPr>
                <w:rFonts w:ascii="Times New Roman" w:hAnsi="Times New Roman" w:cs="Times New Roman"/>
                <w:b w:val="0"/>
                <w:bCs w:val="0"/>
                <w:szCs w:val="24"/>
              </w:rPr>
              <w:t>37</w:t>
            </w:r>
          </w:p>
          <w:p w14:paraId="5A0A7E98" w14:textId="0A491C19" w:rsidR="001A67C6" w:rsidRPr="00626A90" w:rsidRDefault="001A67C6" w:rsidP="00BA24BA"/>
        </w:tc>
      </w:tr>
    </w:tbl>
    <w:p w14:paraId="3565ADE5" w14:textId="77777777" w:rsidR="00D86659" w:rsidRDefault="00D86659" w:rsidP="00DB358F">
      <w:pPr>
        <w:framePr w:w="8661" w:h="1761" w:hRule="exact" w:wrap="notBeside" w:vAnchor="page" w:hAnchor="page" w:x="1571" w:y="-527"/>
        <w:rPr>
          <w:sz w:val="12"/>
        </w:rPr>
      </w:pPr>
    </w:p>
    <w:p w14:paraId="18CD0AA0" w14:textId="77777777" w:rsidR="00D86659" w:rsidRPr="006F29B1" w:rsidRDefault="00E129BC">
      <w:pPr>
        <w:framePr w:w="3289" w:h="851" w:wrap="around" w:vAnchor="page" w:hAnchor="page" w:x="8052" w:y="625"/>
        <w:rPr>
          <w:spacing w:val="0"/>
          <w:position w:val="0"/>
        </w:rPr>
      </w:pPr>
      <w:r w:rsidRPr="006F29B1">
        <w:rPr>
          <w:noProof/>
          <w:spacing w:val="0"/>
          <w:position w:val="0"/>
          <w:lang w:eastAsia="et-EE"/>
        </w:rPr>
        <w:drawing>
          <wp:inline distT="0" distB="0" distL="0" distR="0" wp14:anchorId="5C759E18" wp14:editId="273EF123">
            <wp:extent cx="2087880" cy="541020"/>
            <wp:effectExtent l="0" t="0" r="7620" b="0"/>
            <wp:docPr id="1" name="Pilt 1" descr="RMK_logo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descr="RMK_logo_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541020"/>
                    </a:xfrm>
                    <a:prstGeom prst="rect">
                      <a:avLst/>
                    </a:prstGeom>
                    <a:noFill/>
                    <a:ln>
                      <a:noFill/>
                    </a:ln>
                  </pic:spPr>
                </pic:pic>
              </a:graphicData>
            </a:graphic>
          </wp:inline>
        </w:drawing>
      </w:r>
    </w:p>
    <w:p w14:paraId="35A411A9" w14:textId="77777777" w:rsidR="00FA3E9B" w:rsidRDefault="00FA3E9B" w:rsidP="00824574">
      <w:pPr>
        <w:rPr>
          <w:b/>
        </w:rPr>
      </w:pPr>
    </w:p>
    <w:p w14:paraId="1BECE865" w14:textId="77777777" w:rsidR="00BC7E3D" w:rsidRDefault="00BC7E3D" w:rsidP="00BC7E3D">
      <w:pPr>
        <w:jc w:val="both"/>
        <w:rPr>
          <w:b/>
          <w:bCs/>
          <w:szCs w:val="24"/>
        </w:rPr>
      </w:pPr>
      <w:r>
        <w:rPr>
          <w:b/>
          <w:bCs/>
          <w:szCs w:val="24"/>
        </w:rPr>
        <w:t xml:space="preserve">Isikliku kasutusõiguse seadmine </w:t>
      </w:r>
    </w:p>
    <w:p w14:paraId="6A9C194B" w14:textId="00BBEAB6" w:rsidR="00BC7E3D" w:rsidRDefault="00806444" w:rsidP="00BC7E3D">
      <w:pPr>
        <w:jc w:val="both"/>
        <w:rPr>
          <w:b/>
          <w:bCs/>
          <w:szCs w:val="24"/>
        </w:rPr>
      </w:pPr>
      <w:r>
        <w:rPr>
          <w:b/>
          <w:bCs/>
          <w:szCs w:val="24"/>
        </w:rPr>
        <w:t>Viimsi</w:t>
      </w:r>
      <w:r w:rsidR="00BC7E3D">
        <w:rPr>
          <w:b/>
          <w:bCs/>
          <w:szCs w:val="24"/>
        </w:rPr>
        <w:t xml:space="preserve"> metskond </w:t>
      </w:r>
      <w:r>
        <w:rPr>
          <w:b/>
          <w:bCs/>
          <w:szCs w:val="24"/>
        </w:rPr>
        <w:t>22</w:t>
      </w:r>
      <w:r w:rsidR="00BC7E3D">
        <w:rPr>
          <w:b/>
          <w:bCs/>
          <w:szCs w:val="24"/>
        </w:rPr>
        <w:t xml:space="preserve"> </w:t>
      </w:r>
      <w:r>
        <w:rPr>
          <w:b/>
          <w:bCs/>
          <w:szCs w:val="24"/>
        </w:rPr>
        <w:t xml:space="preserve">ja Viimsi metskond 19 </w:t>
      </w:r>
      <w:r w:rsidR="00BC7E3D">
        <w:rPr>
          <w:b/>
          <w:bCs/>
          <w:szCs w:val="24"/>
        </w:rPr>
        <w:t>kinnisasja</w:t>
      </w:r>
      <w:r>
        <w:rPr>
          <w:b/>
          <w:bCs/>
          <w:szCs w:val="24"/>
        </w:rPr>
        <w:t>de</w:t>
      </w:r>
      <w:r w:rsidR="00BC7E3D">
        <w:rPr>
          <w:b/>
          <w:bCs/>
          <w:szCs w:val="24"/>
        </w:rPr>
        <w:t xml:space="preserve">le </w:t>
      </w:r>
    </w:p>
    <w:p w14:paraId="0AB5902E" w14:textId="77777777" w:rsidR="00D86659" w:rsidRPr="00B34DA9" w:rsidRDefault="00D86659" w:rsidP="00FB46B0">
      <w:pPr>
        <w:rPr>
          <w:b/>
        </w:rPr>
        <w:sectPr w:rsidR="00D86659" w:rsidRPr="00B34DA9" w:rsidSect="0009555B">
          <w:headerReference w:type="default" r:id="rId8"/>
          <w:footerReference w:type="default" r:id="rId9"/>
          <w:headerReference w:type="first" r:id="rId10"/>
          <w:pgSz w:w="11906" w:h="16838" w:code="9"/>
          <w:pgMar w:top="1843" w:right="680" w:bottom="737" w:left="1701" w:header="454" w:footer="567" w:gutter="0"/>
          <w:cols w:space="708"/>
          <w:titlePg/>
        </w:sectPr>
      </w:pPr>
    </w:p>
    <w:p w14:paraId="7268FA9E" w14:textId="77777777" w:rsidR="00FD2F91" w:rsidRPr="00B34DA9" w:rsidRDefault="00FD2F91" w:rsidP="00B039F2">
      <w:pPr>
        <w:pStyle w:val="Kehatekst"/>
        <w:jc w:val="both"/>
        <w:rPr>
          <w:b/>
          <w:szCs w:val="24"/>
        </w:rPr>
      </w:pPr>
    </w:p>
    <w:p w14:paraId="0E5CD45B" w14:textId="77777777" w:rsidR="00FA3E9B" w:rsidRDefault="00FA3E9B" w:rsidP="00090B4D">
      <w:pPr>
        <w:jc w:val="both"/>
      </w:pPr>
    </w:p>
    <w:p w14:paraId="55FA212B" w14:textId="77777777" w:rsidR="00FA3E9B" w:rsidRDefault="00FA3E9B" w:rsidP="00090B4D">
      <w:pPr>
        <w:jc w:val="both"/>
      </w:pPr>
    </w:p>
    <w:p w14:paraId="53C19BF3" w14:textId="6F368D58" w:rsidR="00064FE7" w:rsidRDefault="00806444" w:rsidP="00064FE7">
      <w:pPr>
        <w:jc w:val="both"/>
        <w:rPr>
          <w:szCs w:val="24"/>
        </w:rPr>
      </w:pPr>
      <w:r>
        <w:rPr>
          <w:szCs w:val="24"/>
        </w:rPr>
        <w:t>Saku</w:t>
      </w:r>
      <w:r w:rsidR="00C95C19">
        <w:rPr>
          <w:szCs w:val="24"/>
        </w:rPr>
        <w:t xml:space="preserve"> Vallavalitsus </w:t>
      </w:r>
      <w:r>
        <w:rPr>
          <w:szCs w:val="24"/>
        </w:rPr>
        <w:t>esitas 31</w:t>
      </w:r>
      <w:r w:rsidR="00C95C19">
        <w:rPr>
          <w:szCs w:val="24"/>
        </w:rPr>
        <w:t xml:space="preserve">.01.2024 </w:t>
      </w:r>
      <w:r>
        <w:rPr>
          <w:szCs w:val="24"/>
        </w:rPr>
        <w:t xml:space="preserve">taotluse </w:t>
      </w:r>
      <w:r w:rsidR="00064FE7">
        <w:rPr>
          <w:szCs w:val="24"/>
        </w:rPr>
        <w:t>ja Saku Vallavolikogu 21.09.2023 otsuse nr 43 „Kinnistute koormamine isikliku kasutusõigusega Saku valla kasuks“ Kliimaministeeriumi valitsemisel Harju maakonnas Saku vallas Saku alevikus asuva Viimsi</w:t>
      </w:r>
      <w:r w:rsidR="00064FE7" w:rsidRPr="004725D8">
        <w:rPr>
          <w:szCs w:val="24"/>
        </w:rPr>
        <w:t xml:space="preserve"> metskond </w:t>
      </w:r>
      <w:r w:rsidR="00064FE7">
        <w:rPr>
          <w:szCs w:val="24"/>
        </w:rPr>
        <w:t>22 kinnisasja (kinnistu registriosa nr 13866702, katastritunnus 71801:001:0997) ja Männiku külas asuva Viimsi</w:t>
      </w:r>
      <w:r w:rsidR="00064FE7" w:rsidRPr="004725D8">
        <w:rPr>
          <w:szCs w:val="24"/>
        </w:rPr>
        <w:t xml:space="preserve"> metskond </w:t>
      </w:r>
      <w:r w:rsidR="00064FE7">
        <w:rPr>
          <w:szCs w:val="24"/>
        </w:rPr>
        <w:t>19 kinnisasja (kinnistu registriosa nr 14558102, katastritunnus 71801:001:0133), millede volitatud asutus on Riigimetsa Majandamise Keskus (edaspidi RMK), koormamiseks isikliku kasutusõigusega Saku valla kasuks.</w:t>
      </w:r>
    </w:p>
    <w:p w14:paraId="0BDF27BA" w14:textId="77777777" w:rsidR="00C95C19" w:rsidRDefault="00C95C19" w:rsidP="00C95C19">
      <w:pPr>
        <w:jc w:val="both"/>
        <w:rPr>
          <w:szCs w:val="24"/>
        </w:rPr>
      </w:pPr>
    </w:p>
    <w:p w14:paraId="7EADFA45" w14:textId="30425196" w:rsidR="007546C3" w:rsidRDefault="00C95C19" w:rsidP="00C95C19">
      <w:pPr>
        <w:jc w:val="both"/>
      </w:pPr>
      <w:r w:rsidRPr="007F71FD">
        <w:t xml:space="preserve">Isikliku kasutusõiguse seadmist taotletakse </w:t>
      </w:r>
      <w:r w:rsidR="00064FE7">
        <w:t xml:space="preserve">Viimsi metskond 22 kinnisasja </w:t>
      </w:r>
      <w:r w:rsidR="00064FE7" w:rsidRPr="00594D65">
        <w:t xml:space="preserve">läbiva </w:t>
      </w:r>
      <w:r w:rsidR="00594D65" w:rsidRPr="00594D65">
        <w:t>Männi tänava</w:t>
      </w:r>
      <w:r w:rsidR="00064FE7" w:rsidRPr="00594D65">
        <w:t xml:space="preserve"> ja Viimsi metskond 19 kinnisasja läbiva </w:t>
      </w:r>
      <w:r w:rsidR="00594D65" w:rsidRPr="00594D65">
        <w:t>Raudtee tänava</w:t>
      </w:r>
      <w:r w:rsidR="00064FE7" w:rsidRPr="00594D65">
        <w:t xml:space="preserve"> </w:t>
      </w:r>
      <w:r w:rsidRPr="00594D65">
        <w:t>avaliku kasutamise tagamiseks.</w:t>
      </w:r>
      <w:r>
        <w:t xml:space="preserve"> </w:t>
      </w:r>
    </w:p>
    <w:p w14:paraId="78D43101" w14:textId="77777777" w:rsidR="007546C3" w:rsidRDefault="007546C3" w:rsidP="00C95C19">
      <w:pPr>
        <w:jc w:val="both"/>
      </w:pPr>
    </w:p>
    <w:p w14:paraId="73671689" w14:textId="34F1AE8F" w:rsidR="007546C3" w:rsidRDefault="007546C3" w:rsidP="007546C3">
      <w:pPr>
        <w:pStyle w:val="Loendilik"/>
        <w:ind w:left="0"/>
        <w:jc w:val="both"/>
      </w:pPr>
      <w:r w:rsidRPr="000F0F09">
        <w:rPr>
          <w:szCs w:val="24"/>
        </w:rPr>
        <w:t xml:space="preserve">Alates 01.02.2024 kehtib piiratud asjaõiguste seadmisel kord, mille kohaselt nähakse ette piiratud asjaõiguse ruumikuju kandmine piiratud asjaõiguste ruumiandmete infosüsteemi (edaspidi PARI). </w:t>
      </w:r>
      <w:r>
        <w:rPr>
          <w:szCs w:val="24"/>
        </w:rPr>
        <w:t xml:space="preserve">Sellest tulenevalt on Viimsi metskond 22 </w:t>
      </w:r>
      <w:r w:rsidRPr="00A512D3">
        <w:rPr>
          <w:szCs w:val="24"/>
        </w:rPr>
        <w:t>kinnisasjal</w:t>
      </w:r>
      <w:r>
        <w:rPr>
          <w:szCs w:val="24"/>
        </w:rPr>
        <w:t xml:space="preserve">e seatava servituudi kasutusala kantud </w:t>
      </w:r>
      <w:r w:rsidRPr="005B4E87">
        <w:rPr>
          <w:szCs w:val="24"/>
        </w:rPr>
        <w:t xml:space="preserve">PARI-sse ruumiandmetega </w:t>
      </w:r>
      <w:r w:rsidR="005B4E87" w:rsidRPr="005B4E87">
        <w:rPr>
          <w:szCs w:val="24"/>
        </w:rPr>
        <w:t>3891</w:t>
      </w:r>
      <w:r w:rsidRPr="005B4E87">
        <w:rPr>
          <w:szCs w:val="24"/>
        </w:rPr>
        <w:t xml:space="preserve"> ning kasutusala pindalaga ümardatult 44</w:t>
      </w:r>
      <w:r w:rsidR="005B4E87" w:rsidRPr="005B4E87">
        <w:rPr>
          <w:szCs w:val="24"/>
        </w:rPr>
        <w:t>74</w:t>
      </w:r>
      <w:r w:rsidRPr="005B4E87">
        <w:t xml:space="preserve"> m² ja </w:t>
      </w:r>
      <w:r w:rsidRPr="005B4E87">
        <w:rPr>
          <w:szCs w:val="24"/>
        </w:rPr>
        <w:t xml:space="preserve">Viimsi metskond 19 kinnisasjale seatava servituudi kasutusala kantud PARI-sse ruumiandmetega </w:t>
      </w:r>
      <w:r w:rsidR="005B4E87" w:rsidRPr="005B4E87">
        <w:rPr>
          <w:szCs w:val="24"/>
        </w:rPr>
        <w:t>3880</w:t>
      </w:r>
      <w:r w:rsidRPr="005B4E87">
        <w:rPr>
          <w:szCs w:val="24"/>
        </w:rPr>
        <w:t xml:space="preserve"> ning kasutusala pindalaga ümardatult 110</w:t>
      </w:r>
      <w:r w:rsidR="005B4E87" w:rsidRPr="005B4E87">
        <w:rPr>
          <w:szCs w:val="24"/>
        </w:rPr>
        <w:t>6</w:t>
      </w:r>
      <w:r w:rsidRPr="005B4E87">
        <w:t xml:space="preserve"> m².</w:t>
      </w:r>
    </w:p>
    <w:p w14:paraId="66EF1518" w14:textId="77777777" w:rsidR="00C95C19" w:rsidRDefault="00C95C19" w:rsidP="00C95C19">
      <w:pPr>
        <w:jc w:val="both"/>
      </w:pPr>
    </w:p>
    <w:p w14:paraId="7D09368C" w14:textId="77777777" w:rsidR="00C95C19" w:rsidRDefault="00C95C19" w:rsidP="00C95C19">
      <w:pPr>
        <w:pStyle w:val="Default"/>
        <w:jc w:val="both"/>
      </w:pPr>
      <w:r w:rsidRPr="00D23186">
        <w:t xml:space="preserve">Riigivaraseaduse (edaspidi </w:t>
      </w:r>
      <w:r w:rsidRPr="00D23186">
        <w:rPr>
          <w:i/>
          <w:iCs/>
        </w:rPr>
        <w:t>RVS</w:t>
      </w:r>
      <w:r w:rsidRPr="00D23186">
        <w:t xml:space="preserve">) § 17 lõike 1 punkti 3 kohaselt võib anda riigivara kasutamiseks otsustuskorras avalikku enampakkumist või valikpakkumist korraldamata. </w:t>
      </w:r>
    </w:p>
    <w:p w14:paraId="657E8A39" w14:textId="77777777" w:rsidR="00C95C19" w:rsidRDefault="00C95C19" w:rsidP="00C95C19">
      <w:pPr>
        <w:pStyle w:val="Kehatekst"/>
        <w:spacing w:after="0"/>
        <w:jc w:val="both"/>
        <w:rPr>
          <w:szCs w:val="24"/>
        </w:rPr>
      </w:pPr>
    </w:p>
    <w:p w14:paraId="4289A62A" w14:textId="429E9198" w:rsidR="00C95C19" w:rsidRDefault="00C95C19" w:rsidP="00C95C19">
      <w:pPr>
        <w:pStyle w:val="Default"/>
        <w:jc w:val="both"/>
      </w:pPr>
      <w:r w:rsidRPr="007F71FD">
        <w:t xml:space="preserve">RVS § 18 lõike 1 kohaselt antakse riigivara kasutamiseks teisele isikule vähemalt turupõhise kasutustasu eest. RVS § 18 lõikest 2 tulenevalt võib riigivara kasutamiseks anda turupõhisest kasutustasust madalama tasu eest või tasuta, kui vara on vajalik kohaliku omavalitsuse üksusele tema seadusest tulenevate ülesannete täitmiseks. </w:t>
      </w:r>
      <w:r w:rsidRPr="00951653">
        <w:t xml:space="preserve">Kohaliku omavalitsuse korralduse seaduse § 6 lõike 1 kohaselt on omavalitsusüksuse ülesanne korraldada valla teede ehitamist ja korrashoidu. </w:t>
      </w:r>
      <w:r w:rsidRPr="004D088C">
        <w:t xml:space="preserve">Lähtuvalt eeltoodust on põhjendatud </w:t>
      </w:r>
      <w:r w:rsidR="007546C3">
        <w:t>Saku</w:t>
      </w:r>
      <w:r>
        <w:t xml:space="preserve"> valla</w:t>
      </w:r>
      <w:r w:rsidRPr="004D088C">
        <w:t xml:space="preserve"> kasuks tasuta isikliku kasutusõiguse seadmine. </w:t>
      </w:r>
    </w:p>
    <w:p w14:paraId="6F1F7260" w14:textId="77777777" w:rsidR="006E2ADC" w:rsidRDefault="006E2ADC" w:rsidP="00C95C19">
      <w:pPr>
        <w:pStyle w:val="Default"/>
        <w:jc w:val="both"/>
      </w:pPr>
    </w:p>
    <w:p w14:paraId="35B883F5" w14:textId="23F6B7B9" w:rsidR="00C95C19" w:rsidRDefault="00C95C19" w:rsidP="00C95C19">
      <w:pPr>
        <w:pStyle w:val="Default"/>
        <w:jc w:val="both"/>
      </w:pPr>
      <w:r w:rsidRPr="004D088C">
        <w:t>RVS § 18</w:t>
      </w:r>
      <w:r w:rsidRPr="007F71FD">
        <w:t xml:space="preserve"> lõike 5 kohaselt peab riigivara valitseja kasutuslepingus sätestama, et asjaga seotud kõrvalkulud, maksud ja koormised katab kasutaja proportsionaalselt kasutusõiguse ulatusega. </w:t>
      </w:r>
      <w:r w:rsidRPr="003A302B">
        <w:t xml:space="preserve">Antud juhul on </w:t>
      </w:r>
      <w:r w:rsidRPr="003A302B">
        <w:rPr>
          <w:color w:val="auto"/>
        </w:rPr>
        <w:t xml:space="preserve">maamaks proportsionaalselt kasutusõiguse ulatusega </w:t>
      </w:r>
      <w:r w:rsidR="007546C3" w:rsidRPr="00C46FA6">
        <w:rPr>
          <w:color w:val="auto"/>
        </w:rPr>
        <w:t>Viimsi</w:t>
      </w:r>
      <w:r w:rsidRPr="00C46FA6">
        <w:rPr>
          <w:color w:val="auto"/>
        </w:rPr>
        <w:t xml:space="preserve"> metskond </w:t>
      </w:r>
      <w:r w:rsidR="007546C3" w:rsidRPr="00C46FA6">
        <w:rPr>
          <w:color w:val="auto"/>
        </w:rPr>
        <w:t>22</w:t>
      </w:r>
      <w:r w:rsidRPr="00C46FA6">
        <w:rPr>
          <w:color w:val="auto"/>
        </w:rPr>
        <w:t xml:space="preserve"> kinnisasjal </w:t>
      </w:r>
      <w:r w:rsidR="00C46FA6" w:rsidRPr="00C46FA6">
        <w:rPr>
          <w:color w:val="auto"/>
        </w:rPr>
        <w:t>2,57</w:t>
      </w:r>
      <w:r w:rsidRPr="00C46FA6">
        <w:rPr>
          <w:color w:val="auto"/>
        </w:rPr>
        <w:t xml:space="preserve"> eurot aastas</w:t>
      </w:r>
      <w:r w:rsidR="007546C3" w:rsidRPr="00C46FA6">
        <w:rPr>
          <w:color w:val="auto"/>
        </w:rPr>
        <w:t xml:space="preserve"> ja Viimsi metskond 19 kinnisasjal </w:t>
      </w:r>
      <w:r w:rsidR="00C46FA6" w:rsidRPr="00C46FA6">
        <w:rPr>
          <w:color w:val="auto"/>
        </w:rPr>
        <w:t>0,55</w:t>
      </w:r>
      <w:r w:rsidR="007546C3" w:rsidRPr="00C46FA6">
        <w:rPr>
          <w:color w:val="auto"/>
        </w:rPr>
        <w:t xml:space="preserve"> eurot</w:t>
      </w:r>
      <w:r w:rsidR="007546C3" w:rsidRPr="003F7569">
        <w:rPr>
          <w:color w:val="auto"/>
        </w:rPr>
        <w:t xml:space="preserve"> aastas</w:t>
      </w:r>
      <w:r w:rsidRPr="003F7569">
        <w:rPr>
          <w:color w:val="auto"/>
        </w:rPr>
        <w:t>.</w:t>
      </w:r>
      <w:r w:rsidRPr="003F7569">
        <w:t xml:space="preserve"> RVS § 8 lõike 4 kohaselt peab riigivara valitseja juhinduma põhimõttest, et tehes riigivaraga mis tahes toiminguid või tehinguid tuleb suurendada kasu ja vältida kahju, mis riik võib nendest toimingutest või tehingutest saada. </w:t>
      </w:r>
      <w:r w:rsidRPr="00951653">
        <w:t xml:space="preserve">Kuivõrd kasutusõiguse ala maamaks on võrreldes arve </w:t>
      </w:r>
      <w:r w:rsidRPr="00951653">
        <w:lastRenderedPageBreak/>
        <w:t xml:space="preserve">esitamise menetluskulude ja töömahuga ebamõistlikult väike, ei sätestata kasutuslepingus </w:t>
      </w:r>
      <w:r>
        <w:t>Alutaguse vallale</w:t>
      </w:r>
      <w:r w:rsidRPr="00951653">
        <w:t xml:space="preserve"> kohustust tasuda maamaksu proportsionaalselt kasutusõiguse ulatusega. Maamaksu muutumise korral on riigil õigus nõuda </w:t>
      </w:r>
      <w:r w:rsidR="007546C3">
        <w:t>Saku</w:t>
      </w:r>
      <w:r>
        <w:t xml:space="preserve"> vallalt m</w:t>
      </w:r>
      <w:r w:rsidRPr="00951653">
        <w:t>aamaksu tasumist proportsionaalselt kasutusõiguse ulatusega.</w:t>
      </w:r>
    </w:p>
    <w:p w14:paraId="02AB1AA9" w14:textId="77777777" w:rsidR="00C95C19" w:rsidRDefault="00C95C19" w:rsidP="00C95C19">
      <w:pPr>
        <w:pStyle w:val="Default"/>
        <w:jc w:val="both"/>
      </w:pPr>
    </w:p>
    <w:p w14:paraId="792A71E6" w14:textId="77777777" w:rsidR="00C95C19" w:rsidRPr="007F71FD" w:rsidRDefault="00C95C19" w:rsidP="00C95C19">
      <w:pPr>
        <w:pStyle w:val="Default"/>
        <w:jc w:val="both"/>
      </w:pPr>
      <w:r w:rsidRPr="007F71FD">
        <w:t xml:space="preserve">RVS § 20 lõike 1 kohaselt võib riigivara kasutamiseks anda tähtajaliselt või tähtajatult. RVS § 20 lõikest 2 tulenevalt peab riigivara valitseja riigivara kasutamiseks andmisel jätma endale õiguse lõpetada leping erakorraliselt olukorras, kus kasutuseks antud riigivara on vajalik riigivõimu teostamiseks või muul avalikul eesmärgil. Antud juhul ei ole avalikult kasutatava </w:t>
      </w:r>
      <w:r>
        <w:t xml:space="preserve">tee </w:t>
      </w:r>
      <w:r w:rsidRPr="007F71FD">
        <w:t>püsimise aega kinnisasjal kasutusõiguse seadmise hetkel võimalik määratleda, mistõttu ei ole põhjendatud anda riigivara kasutamiseks tähtajaliselt. Samas peab riik koormatava kinnisasja omanikuna jätma endale eelnimetatud sättes nimetatud lepingu lõpetamise õiguse juhtudeks, kui vara osutub vajalikuks riigivõimu teostamiseks või muul avalikul eesmärg</w:t>
      </w:r>
      <w:r>
        <w:t>il. Seega on põhjendatud seada tee</w:t>
      </w:r>
      <w:r w:rsidRPr="007F71FD">
        <w:t xml:space="preserve"> kasutamiseks isiklik kasutusõigus tähtaega määramata, jättes riigile õiguse lepingut igal ajal lõpetada, kui ilmneb mõni eelnimetatud seaduses märgitud põhjustest. </w:t>
      </w:r>
    </w:p>
    <w:p w14:paraId="6C6080B6" w14:textId="77777777" w:rsidR="00C95C19" w:rsidRPr="007F71FD" w:rsidRDefault="00C95C19" w:rsidP="00C95C19">
      <w:pPr>
        <w:pStyle w:val="Default"/>
      </w:pPr>
    </w:p>
    <w:p w14:paraId="4D36B622" w14:textId="77777777" w:rsidR="00C95C19" w:rsidRPr="007F71FD" w:rsidRDefault="00C95C19" w:rsidP="00C95C19">
      <w:pPr>
        <w:pStyle w:val="Default"/>
        <w:jc w:val="both"/>
      </w:pPr>
      <w:r w:rsidRPr="007F71FD">
        <w:t xml:space="preserve">RVS § 63 lõikes 1 sätestatu kohaselt on riigivara valitseja kohustatud sätestama kasutuslepingus tingimuse, mille alusel riigivara kasutamiseks andmisega seotud notaritasu ja riigilõivu tasub kasutamisõiguse omandaja. Seega tuleb nimetatud tingimus kehtestada ühe kasutusõiguse andmise tingimusena. </w:t>
      </w:r>
    </w:p>
    <w:p w14:paraId="46F62578" w14:textId="77777777" w:rsidR="00C95C19" w:rsidRPr="007F71FD" w:rsidRDefault="00C95C19" w:rsidP="00C95C19">
      <w:pPr>
        <w:pStyle w:val="Default"/>
        <w:jc w:val="both"/>
      </w:pPr>
    </w:p>
    <w:p w14:paraId="6C0854BE" w14:textId="394172F8" w:rsidR="00C95C19" w:rsidRDefault="00C95C19" w:rsidP="00C95C19">
      <w:pPr>
        <w:pStyle w:val="Default"/>
        <w:jc w:val="both"/>
      </w:pPr>
      <w:r w:rsidRPr="007F71FD">
        <w:t xml:space="preserve">Kuivõrd tegemist on avalikes huvides vajaliku </w:t>
      </w:r>
      <w:r>
        <w:t>teega</w:t>
      </w:r>
      <w:r w:rsidRPr="007F71FD">
        <w:t xml:space="preserve">, siis on põhjendatud tasuta tähtajatu isikliku kasutusõiguse seadmine </w:t>
      </w:r>
      <w:r w:rsidR="007546C3">
        <w:t>Saku</w:t>
      </w:r>
      <w:r>
        <w:t xml:space="preserve"> valla</w:t>
      </w:r>
      <w:r w:rsidRPr="007F71FD">
        <w:t xml:space="preserve"> kasuks.</w:t>
      </w:r>
    </w:p>
    <w:p w14:paraId="46056497" w14:textId="77777777" w:rsidR="00F43A31" w:rsidRDefault="00F43A31" w:rsidP="00C95C19">
      <w:pPr>
        <w:pStyle w:val="Default"/>
        <w:jc w:val="both"/>
      </w:pPr>
    </w:p>
    <w:p w14:paraId="16A7E94C" w14:textId="5658D34F" w:rsidR="00C95C19" w:rsidRDefault="00F43A31" w:rsidP="00C95C19">
      <w:pPr>
        <w:pStyle w:val="Default"/>
        <w:jc w:val="both"/>
      </w:pPr>
      <w:r>
        <w:t>Viimsi metskond 22 kinnisasja kinnistusraamatu nr 13866702 III jakku on sisse kantud isiklik kasutusõigus Elisa Eesti AS (registrikood 10178070), AS EG Võrguteenus (registrikood 11197170), Elektrilevi OÜ (registrikood 11050857) ja Aktsiaselts Saku Maja (registrikood 10344321) kasuks.</w:t>
      </w:r>
    </w:p>
    <w:p w14:paraId="3E730A29" w14:textId="78518FA0" w:rsidR="004F6B33" w:rsidRDefault="004F6B33" w:rsidP="00C95C19">
      <w:pPr>
        <w:pStyle w:val="Default"/>
        <w:jc w:val="both"/>
      </w:pPr>
      <w:r>
        <w:t>Viimsi metskond 19 kinnisasja kinnistusraamatu nr 14558102 III jakku on sisse kantud isiklik kasutusõigus Elering Gaas AS (registrikood 11197170), Elektrilevi OÜ (registrikood 11050857) ja Telia Eesti AS (registrikood 10234957) kasuks.</w:t>
      </w:r>
    </w:p>
    <w:p w14:paraId="6C561CEE" w14:textId="77777777" w:rsidR="00F43A31" w:rsidRDefault="00F43A31" w:rsidP="00C95C19">
      <w:pPr>
        <w:pStyle w:val="Default"/>
        <w:jc w:val="both"/>
      </w:pPr>
    </w:p>
    <w:p w14:paraId="42ADCE38" w14:textId="77777777" w:rsidR="00C95C19" w:rsidRPr="00B80339" w:rsidRDefault="00C95C19" w:rsidP="00C95C19">
      <w:pPr>
        <w:pStyle w:val="Pealkiri1"/>
        <w:shd w:val="clear" w:color="auto" w:fill="FFFFFF"/>
        <w:spacing w:after="240"/>
        <w:jc w:val="both"/>
        <w:rPr>
          <w:b w:val="0"/>
          <w:bCs/>
          <w:szCs w:val="24"/>
        </w:rPr>
      </w:pPr>
      <w:r w:rsidRPr="00B80339">
        <w:rPr>
          <w:b w:val="0"/>
          <w:bCs/>
          <w:szCs w:val="24"/>
        </w:rPr>
        <w:t xml:space="preserve">Tulenevalt eeltoodust ja lähtudes metsaseaduse §-st 56 lg 1 punktist 2, </w:t>
      </w:r>
      <w:r w:rsidRPr="00B80339">
        <w:rPr>
          <w:b w:val="0"/>
          <w:bCs/>
        </w:rPr>
        <w:t xml:space="preserve">riigivaraseaduse </w:t>
      </w:r>
      <w:r w:rsidRPr="00B80339">
        <w:rPr>
          <w:b w:val="0"/>
          <w:bCs/>
          <w:szCs w:val="24"/>
        </w:rPr>
        <w:t xml:space="preserve">§ 2 lg 4, </w:t>
      </w:r>
      <w:r w:rsidRPr="00B80339">
        <w:rPr>
          <w:b w:val="0"/>
          <w:bCs/>
        </w:rPr>
        <w:t xml:space="preserve">§ 14 lõikest 2, § 17 lõike 1 punktist 3, § 18 lõigetest 1 ja 5 ning lõike 2 punktist 1, § 19 lõigetest 1 ja 5, § 20 lõigetest 1 ja 2, § 21 lõike 1 punktidest 1, 3, 4, 5, 8, § 23 lõikest 1, § 26 lõigetest 1, 3 ja 4, § 63 lõikest 1, asjaõigusseaduse § 225 lõikest 1, kohaliku omavalitsuse korralduse seaduse § 6 lõikest 1 ja kooskõlas maakatastriseaduse § 19¹ lõikega 2 ning kliimaministri 03.07.2023 määrusega nr 36 </w:t>
      </w:r>
      <w:r>
        <w:rPr>
          <w:b w:val="0"/>
          <w:bCs/>
        </w:rPr>
        <w:t>„</w:t>
      </w:r>
      <w:r w:rsidRPr="00B80339">
        <w:rPr>
          <w:b w:val="0"/>
          <w:bCs/>
          <w:color w:val="000000"/>
          <w:szCs w:val="24"/>
        </w:rPr>
        <w:t>Keskkonnaministri määruste muutmine seoses Keskkonnaministeeriumi ümberkorraldamisega Kliimaministeeriumiks</w:t>
      </w:r>
      <w:r>
        <w:rPr>
          <w:b w:val="0"/>
          <w:bCs/>
          <w:color w:val="000000"/>
          <w:szCs w:val="24"/>
        </w:rPr>
        <w:t xml:space="preserve">“ muudetud </w:t>
      </w:r>
      <w:r w:rsidRPr="00B80339">
        <w:rPr>
          <w:b w:val="0"/>
          <w:bCs/>
        </w:rPr>
        <w:t>28.04.2010 määrus</w:t>
      </w:r>
      <w:r>
        <w:rPr>
          <w:b w:val="0"/>
          <w:bCs/>
        </w:rPr>
        <w:t>est</w:t>
      </w:r>
      <w:r w:rsidRPr="00B80339">
        <w:rPr>
          <w:b w:val="0"/>
          <w:bCs/>
        </w:rPr>
        <w:t xml:space="preserve"> nr 14 "Kliimaministeeriumi valitsemisel oleva kinnisvara kasutamiseks andmise ja võõrandamise kord“</w:t>
      </w:r>
      <w:r w:rsidRPr="00B80339">
        <w:rPr>
          <w:b w:val="0"/>
          <w:bCs/>
          <w:szCs w:val="24"/>
        </w:rPr>
        <w:t xml:space="preserve">, keskkonnaministri 11.05.2021 käskkirjast nr 1-2/21/234, RMK juhatuse 18.01.2022 otsuse nr 1-32/1 „RMK kinnisasjade kasutusse andmise juhend“ punktist 12.1, RMK juhatuse 20.04.2021 otsuse nr 1-32/34 „Volituste andmine vara kasutusse andmise otsustamiseks“ punktist 1.4 ning esitatud taotlusest </w:t>
      </w:r>
    </w:p>
    <w:p w14:paraId="71A160CA" w14:textId="77777777" w:rsidR="004F6B33" w:rsidRDefault="00C95C19" w:rsidP="00C95C19">
      <w:pPr>
        <w:pStyle w:val="Default"/>
        <w:numPr>
          <w:ilvl w:val="0"/>
          <w:numId w:val="12"/>
        </w:numPr>
        <w:jc w:val="both"/>
      </w:pPr>
      <w:r w:rsidRPr="00C74A4B">
        <w:t xml:space="preserve">Seada </w:t>
      </w:r>
      <w:r w:rsidR="004F6B33">
        <w:rPr>
          <w:i/>
        </w:rPr>
        <w:t xml:space="preserve">Saku </w:t>
      </w:r>
      <w:r w:rsidRPr="00D3631A">
        <w:rPr>
          <w:i/>
        </w:rPr>
        <w:t>valla</w:t>
      </w:r>
      <w:r w:rsidRPr="00C74A4B">
        <w:t xml:space="preserve"> (</w:t>
      </w:r>
      <w:r>
        <w:t xml:space="preserve">vallavalitsuse registrikood </w:t>
      </w:r>
      <w:r w:rsidR="004F6B33">
        <w:t>75019738</w:t>
      </w:r>
      <w:r>
        <w:t xml:space="preserve">, aadress </w:t>
      </w:r>
      <w:r w:rsidR="004F6B33">
        <w:t>Harju</w:t>
      </w:r>
      <w:r>
        <w:t xml:space="preserve"> maakond, </w:t>
      </w:r>
      <w:r w:rsidR="004F6B33">
        <w:t>Saku vald, Juubelitammede tee 15</w:t>
      </w:r>
      <w:r>
        <w:t xml:space="preserve">, </w:t>
      </w:r>
      <w:r w:rsidRPr="00C74A4B">
        <w:t xml:space="preserve">edaspidi nimetatud </w:t>
      </w:r>
      <w:r w:rsidRPr="00D3631A">
        <w:rPr>
          <w:i/>
        </w:rPr>
        <w:t>õigustatud isik</w:t>
      </w:r>
      <w:r w:rsidRPr="00C74A4B">
        <w:t xml:space="preserve">) kasuks </w:t>
      </w:r>
      <w:r w:rsidRPr="00D3631A">
        <w:rPr>
          <w:i/>
          <w:iCs/>
        </w:rPr>
        <w:t>isiklik kasutusõigus</w:t>
      </w:r>
      <w:r w:rsidRPr="007F71FD">
        <w:t xml:space="preserve"> </w:t>
      </w:r>
      <w:r w:rsidR="004F6B33">
        <w:t>Harju</w:t>
      </w:r>
      <w:r>
        <w:t xml:space="preserve"> maakonnas </w:t>
      </w:r>
      <w:r w:rsidR="004F6B33">
        <w:t>Saku</w:t>
      </w:r>
      <w:r>
        <w:t xml:space="preserve"> vallas </w:t>
      </w:r>
      <w:r w:rsidR="004F6B33">
        <w:t xml:space="preserve">Saku alevikus ja Männiku külas </w:t>
      </w:r>
      <w:r>
        <w:t>oleva</w:t>
      </w:r>
      <w:r w:rsidR="004F6B33">
        <w:t>te</w:t>
      </w:r>
      <w:r>
        <w:t xml:space="preserve">le </w:t>
      </w:r>
      <w:r w:rsidR="004F6B33">
        <w:t>järgmistele kinnisasjadele:</w:t>
      </w:r>
    </w:p>
    <w:p w14:paraId="5AD65D6E" w14:textId="0D7848E2" w:rsidR="003809A2" w:rsidRPr="00322575" w:rsidRDefault="00C95C19" w:rsidP="00322575">
      <w:pPr>
        <w:pStyle w:val="Kehatekst"/>
        <w:numPr>
          <w:ilvl w:val="1"/>
          <w:numId w:val="12"/>
        </w:numPr>
        <w:tabs>
          <w:tab w:val="left" w:pos="426"/>
        </w:tabs>
        <w:spacing w:after="0"/>
        <w:jc w:val="both"/>
        <w:rPr>
          <w:color w:val="FF0000"/>
          <w:szCs w:val="24"/>
        </w:rPr>
      </w:pPr>
      <w:r>
        <w:t xml:space="preserve"> kinnistu registriosa </w:t>
      </w:r>
      <w:r w:rsidRPr="00322575">
        <w:rPr>
          <w:i/>
          <w:iCs/>
        </w:rPr>
        <w:t xml:space="preserve">nr </w:t>
      </w:r>
      <w:r w:rsidR="004F6B33" w:rsidRPr="00322575">
        <w:rPr>
          <w:i/>
          <w:iCs/>
        </w:rPr>
        <w:t>13866702</w:t>
      </w:r>
      <w:r>
        <w:t xml:space="preserve">, katastritunnus </w:t>
      </w:r>
      <w:r w:rsidR="004F6B33">
        <w:t>71801:001:0997</w:t>
      </w:r>
      <w:r>
        <w:t>, riigi kinnisvararegistri objekti kood KV</w:t>
      </w:r>
      <w:r w:rsidR="004F6B33">
        <w:t>6424</w:t>
      </w:r>
      <w:r>
        <w:t xml:space="preserve">, </w:t>
      </w:r>
      <w:r w:rsidR="004F6B33" w:rsidRPr="003809A2">
        <w:rPr>
          <w:i/>
          <w:iCs/>
          <w:u w:val="single"/>
        </w:rPr>
        <w:t>Viimsi metskond 22</w:t>
      </w:r>
      <w:r w:rsidR="004F6B33">
        <w:t xml:space="preserve">, sihtotstarve maatulundusmaa, </w:t>
      </w:r>
      <w:r>
        <w:t xml:space="preserve">pindala </w:t>
      </w:r>
      <w:r w:rsidR="004F6B33">
        <w:t>435943 m²,</w:t>
      </w:r>
      <w:r>
        <w:t xml:space="preserve"> </w:t>
      </w:r>
      <w:r w:rsidR="003809A2">
        <w:rPr>
          <w:szCs w:val="24"/>
        </w:rPr>
        <w:t xml:space="preserve">koormatava ala pindalaga </w:t>
      </w:r>
      <w:r w:rsidR="00322575" w:rsidRPr="00322575">
        <w:rPr>
          <w:i/>
          <w:iCs/>
          <w:szCs w:val="24"/>
        </w:rPr>
        <w:t>44</w:t>
      </w:r>
      <w:r w:rsidR="00AC4D7C">
        <w:rPr>
          <w:i/>
          <w:iCs/>
          <w:szCs w:val="24"/>
        </w:rPr>
        <w:t>74</w:t>
      </w:r>
      <w:r w:rsidR="003809A2" w:rsidRPr="00030C02">
        <w:rPr>
          <w:i/>
          <w:iCs/>
          <w:szCs w:val="24"/>
        </w:rPr>
        <w:t xml:space="preserve"> m²</w:t>
      </w:r>
      <w:r w:rsidR="003809A2">
        <w:rPr>
          <w:szCs w:val="24"/>
        </w:rPr>
        <w:t xml:space="preserve">, mille asukoht </w:t>
      </w:r>
      <w:r w:rsidR="003809A2">
        <w:rPr>
          <w:szCs w:val="24"/>
        </w:rPr>
        <w:lastRenderedPageBreak/>
        <w:t xml:space="preserve">on näidatud piiratud asjaõiguste ruumiandmete infosüsteemis ruumiandmete tunnusega </w:t>
      </w:r>
      <w:r w:rsidR="00AC4D7C">
        <w:rPr>
          <w:szCs w:val="24"/>
        </w:rPr>
        <w:t>3891</w:t>
      </w:r>
      <w:r w:rsidR="003809A2">
        <w:rPr>
          <w:szCs w:val="24"/>
        </w:rPr>
        <w:t xml:space="preserve"> ja mille väljavõte on lisatud käesolevale käskkirjale</w:t>
      </w:r>
      <w:r w:rsidR="00322575">
        <w:rPr>
          <w:szCs w:val="24"/>
        </w:rPr>
        <w:t>;</w:t>
      </w:r>
    </w:p>
    <w:p w14:paraId="1B1B83A5" w14:textId="634E58E4" w:rsidR="00322575" w:rsidRPr="00030C02" w:rsidRDefault="00322575" w:rsidP="00322575">
      <w:pPr>
        <w:pStyle w:val="Kehatekst"/>
        <w:numPr>
          <w:ilvl w:val="1"/>
          <w:numId w:val="12"/>
        </w:numPr>
        <w:tabs>
          <w:tab w:val="left" w:pos="426"/>
        </w:tabs>
        <w:spacing w:after="0"/>
        <w:jc w:val="both"/>
        <w:rPr>
          <w:color w:val="FF0000"/>
          <w:szCs w:val="24"/>
        </w:rPr>
      </w:pPr>
      <w:r>
        <w:t xml:space="preserve">kinnistu registriosa </w:t>
      </w:r>
      <w:r w:rsidRPr="00322575">
        <w:rPr>
          <w:i/>
          <w:iCs/>
        </w:rPr>
        <w:t>nr 1</w:t>
      </w:r>
      <w:r>
        <w:rPr>
          <w:i/>
          <w:iCs/>
        </w:rPr>
        <w:t>4558102</w:t>
      </w:r>
      <w:r>
        <w:t xml:space="preserve">, katastritunnus 71801:001:0133, riigi kinnisvararegistri objekti kood KV6421, </w:t>
      </w:r>
      <w:r w:rsidRPr="003809A2">
        <w:rPr>
          <w:i/>
          <w:iCs/>
          <w:u w:val="single"/>
        </w:rPr>
        <w:t xml:space="preserve">Viimsi metskond </w:t>
      </w:r>
      <w:r>
        <w:rPr>
          <w:i/>
          <w:iCs/>
          <w:u w:val="single"/>
        </w:rPr>
        <w:t>19</w:t>
      </w:r>
      <w:r>
        <w:t xml:space="preserve">, sihtotstarve maatulundusmaa, pindala 483,18 ha, </w:t>
      </w:r>
      <w:r>
        <w:rPr>
          <w:szCs w:val="24"/>
        </w:rPr>
        <w:t xml:space="preserve">koormatava ala pindalaga </w:t>
      </w:r>
      <w:r>
        <w:rPr>
          <w:i/>
          <w:iCs/>
          <w:szCs w:val="24"/>
        </w:rPr>
        <w:t>110</w:t>
      </w:r>
      <w:r w:rsidR="00AC4D7C">
        <w:rPr>
          <w:i/>
          <w:iCs/>
          <w:szCs w:val="24"/>
        </w:rPr>
        <w:t>6</w:t>
      </w:r>
      <w:r w:rsidRPr="00030C02">
        <w:rPr>
          <w:i/>
          <w:iCs/>
          <w:szCs w:val="24"/>
        </w:rPr>
        <w:t xml:space="preserve"> m²</w:t>
      </w:r>
      <w:r>
        <w:rPr>
          <w:szCs w:val="24"/>
        </w:rPr>
        <w:t xml:space="preserve">, mille asukoht on näidatud piiratud asjaõiguste ruumiandmete infosüsteemis ruumiandmete tunnusega </w:t>
      </w:r>
      <w:r w:rsidR="00AC4D7C">
        <w:rPr>
          <w:szCs w:val="24"/>
        </w:rPr>
        <w:t>3880</w:t>
      </w:r>
      <w:r>
        <w:rPr>
          <w:szCs w:val="24"/>
        </w:rPr>
        <w:t xml:space="preserve"> ja mille väljavõte on lisatud käesolevale käskkirjale.</w:t>
      </w:r>
    </w:p>
    <w:p w14:paraId="427AEADB" w14:textId="5F1D7736" w:rsidR="009C3B07" w:rsidRPr="007F71FD" w:rsidRDefault="009C3B07" w:rsidP="009C3B07">
      <w:pPr>
        <w:pStyle w:val="Default"/>
        <w:numPr>
          <w:ilvl w:val="0"/>
          <w:numId w:val="12"/>
        </w:numPr>
        <w:jc w:val="both"/>
      </w:pPr>
      <w:r w:rsidRPr="008C1531">
        <w:t>Isikliku kasutusõiguse sisuks on punktis 1</w:t>
      </w:r>
      <w:r>
        <w:t>.</w:t>
      </w:r>
      <w:r w:rsidRPr="008C1531">
        <w:t xml:space="preserve"> nimetatud kinnisasja</w:t>
      </w:r>
      <w:r w:rsidR="00322575">
        <w:t>de</w:t>
      </w:r>
      <w:r w:rsidRPr="008C1531">
        <w:t xml:space="preserve"> kasutamine kasutusala ulatuses </w:t>
      </w:r>
      <w:r w:rsidRPr="000C4B09">
        <w:rPr>
          <w:i/>
        </w:rPr>
        <w:t>tee</w:t>
      </w:r>
      <w:r w:rsidRPr="00592382">
        <w:rPr>
          <w:color w:val="auto"/>
        </w:rPr>
        <w:t xml:space="preserve"> avalikuks kasutamiseks ning kõikide tööde teostamiseks, mis on seotud avalikult kasutatava </w:t>
      </w:r>
      <w:r>
        <w:rPr>
          <w:color w:val="auto"/>
        </w:rPr>
        <w:t>tee</w:t>
      </w:r>
      <w:r w:rsidRPr="008C1531">
        <w:rPr>
          <w:color w:val="auto"/>
        </w:rPr>
        <w:t xml:space="preserve"> ehitamise, </w:t>
      </w:r>
      <w:r w:rsidRPr="008C1531">
        <w:t>majandamise, remontimise, korrashoiu ja hooldamisega</w:t>
      </w:r>
      <w:r w:rsidRPr="008C1531">
        <w:rPr>
          <w:color w:val="auto"/>
        </w:rPr>
        <w:t xml:space="preserve"> </w:t>
      </w:r>
      <w:r w:rsidRPr="008C1531">
        <w:t>käesolevas käskkirjas ja isikliku kasutusõiguse seadmise lepingus sätestatud tingimustel.</w:t>
      </w:r>
      <w:r w:rsidRPr="007F71FD">
        <w:t xml:space="preserve"> </w:t>
      </w:r>
    </w:p>
    <w:p w14:paraId="0090A84F" w14:textId="366112C5" w:rsidR="009C3B07" w:rsidRPr="00D23186" w:rsidRDefault="009C3B07" w:rsidP="009C3B07">
      <w:pPr>
        <w:pStyle w:val="Default"/>
        <w:numPr>
          <w:ilvl w:val="0"/>
          <w:numId w:val="12"/>
        </w:numPr>
        <w:jc w:val="both"/>
      </w:pPr>
      <w:r>
        <w:t>I</w:t>
      </w:r>
      <w:r w:rsidRPr="00D23186">
        <w:t>siklik kasutusõigus</w:t>
      </w:r>
      <w:r>
        <w:t xml:space="preserve"> seatakse </w:t>
      </w:r>
      <w:r w:rsidRPr="00D23186">
        <w:t xml:space="preserve">järgmistel tingimustel: </w:t>
      </w:r>
    </w:p>
    <w:p w14:paraId="48957C85" w14:textId="77777777" w:rsidR="009C3B07" w:rsidRDefault="009C3B07" w:rsidP="009C3B07">
      <w:pPr>
        <w:pStyle w:val="Default"/>
        <w:numPr>
          <w:ilvl w:val="1"/>
          <w:numId w:val="12"/>
        </w:numPr>
        <w:spacing w:after="27"/>
        <w:jc w:val="both"/>
      </w:pPr>
      <w:r w:rsidRPr="007F71FD">
        <w:t>isiklik kasutusõigus seatakse tähtajatult, jättes riigile õiguse lõpetada leping erakorraliselt olukorras, kus kasutamiseks antud riigivara on vajalik riigivõimu teostamiseks või muul avalikul eesmärgil</w:t>
      </w:r>
      <w:r>
        <w:t>. Lepingu lõpetamine toimub asjaõiguses sätestatud korras</w:t>
      </w:r>
      <w:r w:rsidRPr="007F71FD">
        <w:t xml:space="preserve">; </w:t>
      </w:r>
    </w:p>
    <w:p w14:paraId="29D6DF66" w14:textId="54306B76" w:rsidR="009C3B07" w:rsidRDefault="009C3B07" w:rsidP="009C3B07">
      <w:pPr>
        <w:pStyle w:val="Default"/>
        <w:numPr>
          <w:ilvl w:val="1"/>
          <w:numId w:val="12"/>
        </w:numPr>
        <w:jc w:val="both"/>
      </w:pPr>
      <w:r>
        <w:t xml:space="preserve">õigustatud isikul </w:t>
      </w:r>
      <w:r w:rsidRPr="007F71FD">
        <w:t xml:space="preserve">tekib õigus </w:t>
      </w:r>
      <w:r>
        <w:t>tee omamiseks, ümberehitamiseks, remontimiseks, hooldamiseks, kasutamiseks ja muul viisil ekspluateerimiseks</w:t>
      </w:r>
      <w:r w:rsidRPr="007F71FD">
        <w:t xml:space="preserve"> pärast notariaalse lepingu sõlmimist; </w:t>
      </w:r>
    </w:p>
    <w:p w14:paraId="33450C45" w14:textId="77777777" w:rsidR="009C3B07" w:rsidRPr="00880CCE" w:rsidRDefault="009C3B07" w:rsidP="009C3B07">
      <w:pPr>
        <w:pStyle w:val="Pealkiri21"/>
        <w:numPr>
          <w:ilvl w:val="1"/>
          <w:numId w:val="12"/>
        </w:numPr>
        <w:jc w:val="both"/>
        <w:rPr>
          <w:rFonts w:ascii="Times New Roman" w:hAnsi="Times New Roman" w:cs="Times New Roman"/>
        </w:rPr>
      </w:pPr>
      <w:r>
        <w:rPr>
          <w:rFonts w:ascii="Times New Roman" w:hAnsi="Times New Roman" w:cs="Times New Roman"/>
        </w:rPr>
        <w:t>t</w:t>
      </w:r>
      <w:r w:rsidRPr="008F4ECC">
        <w:rPr>
          <w:rFonts w:ascii="Times New Roman" w:hAnsi="Times New Roman" w:cs="Times New Roman"/>
        </w:rPr>
        <w:t xml:space="preserve">ee </w:t>
      </w:r>
      <w:r>
        <w:rPr>
          <w:rFonts w:ascii="Times New Roman" w:hAnsi="Times New Roman" w:cs="Times New Roman"/>
        </w:rPr>
        <w:t xml:space="preserve">kasutamine </w:t>
      </w:r>
      <w:r w:rsidRPr="008F4ECC">
        <w:rPr>
          <w:rFonts w:ascii="Times New Roman" w:hAnsi="Times New Roman" w:cs="Times New Roman"/>
        </w:rPr>
        <w:t>on vaba kõi</w:t>
      </w:r>
      <w:r>
        <w:rPr>
          <w:rFonts w:ascii="Times New Roman" w:hAnsi="Times New Roman" w:cs="Times New Roman"/>
        </w:rPr>
        <w:t>kidele kasutajatele ja</w:t>
      </w:r>
      <w:r w:rsidRPr="008F4ECC">
        <w:rPr>
          <w:rFonts w:ascii="Times New Roman" w:hAnsi="Times New Roman" w:cs="Times New Roman"/>
        </w:rPr>
        <w:t xml:space="preserve"> transpordiliikidele ööpäevaringselt</w:t>
      </w:r>
      <w:r>
        <w:rPr>
          <w:rFonts w:ascii="Times New Roman" w:hAnsi="Times New Roman" w:cs="Times New Roman"/>
        </w:rPr>
        <w:t>;</w:t>
      </w:r>
    </w:p>
    <w:p w14:paraId="7AF48017" w14:textId="77777777" w:rsidR="009C3B07" w:rsidRPr="007F71FD" w:rsidRDefault="009C3B07" w:rsidP="009C3B07">
      <w:pPr>
        <w:pStyle w:val="Default"/>
        <w:numPr>
          <w:ilvl w:val="1"/>
          <w:numId w:val="12"/>
        </w:numPr>
        <w:jc w:val="both"/>
      </w:pPr>
      <w:r>
        <w:t>käesoleval juhul avalikes huvides kasutatava tee korral riik tasu ei määra</w:t>
      </w:r>
      <w:r w:rsidRPr="007F71FD">
        <w:t xml:space="preserve">; </w:t>
      </w:r>
    </w:p>
    <w:p w14:paraId="38833E0C" w14:textId="6ADA4C61" w:rsidR="009C3B07" w:rsidRDefault="009C3B07" w:rsidP="009C3B07">
      <w:pPr>
        <w:pStyle w:val="Default"/>
        <w:numPr>
          <w:ilvl w:val="1"/>
          <w:numId w:val="12"/>
        </w:numPr>
        <w:jc w:val="both"/>
      </w:pPr>
      <w:r w:rsidRPr="007F71FD">
        <w:t xml:space="preserve">maamaksu </w:t>
      </w:r>
      <w:r>
        <w:t xml:space="preserve">tasumise kohustuse tekkimisel on koormatava kinnisasja omanikul õigus </w:t>
      </w:r>
      <w:r w:rsidRPr="007F71FD">
        <w:t xml:space="preserve">nõuda </w:t>
      </w:r>
      <w:r>
        <w:t>õigustatud isikult</w:t>
      </w:r>
      <w:r w:rsidRPr="007F71FD">
        <w:t xml:space="preserve"> maamaksu tasumist proportsionaalselt kasutusõiguse ulatusega; </w:t>
      </w:r>
    </w:p>
    <w:p w14:paraId="1DF026BB" w14:textId="16CF9526" w:rsidR="009C3B07" w:rsidRDefault="009C3B07" w:rsidP="009C3B07">
      <w:pPr>
        <w:pStyle w:val="Default"/>
        <w:numPr>
          <w:ilvl w:val="1"/>
          <w:numId w:val="12"/>
        </w:numPr>
        <w:jc w:val="both"/>
      </w:pPr>
      <w:r>
        <w:t>õigustatud isikul on kohustus:</w:t>
      </w:r>
    </w:p>
    <w:p w14:paraId="210A9BA4" w14:textId="77777777" w:rsidR="009C3B07" w:rsidRPr="007F71FD" w:rsidRDefault="009C3B07" w:rsidP="009C3B07">
      <w:pPr>
        <w:pStyle w:val="Default"/>
        <w:numPr>
          <w:ilvl w:val="2"/>
          <w:numId w:val="12"/>
        </w:numPr>
        <w:jc w:val="both"/>
      </w:pPr>
      <w:r>
        <w:t xml:space="preserve">tagada kasutusõiguse kehtivusaja jooksul </w:t>
      </w:r>
      <w:r w:rsidRPr="007F71FD">
        <w:t xml:space="preserve">avalikult kasutatava </w:t>
      </w:r>
      <w:r>
        <w:t>tee</w:t>
      </w:r>
      <w:r w:rsidRPr="007F71FD">
        <w:t xml:space="preserve"> hooldus </w:t>
      </w:r>
      <w:r>
        <w:t xml:space="preserve">ja </w:t>
      </w:r>
      <w:r w:rsidRPr="007F71FD">
        <w:t>korrashoi</w:t>
      </w:r>
      <w:r>
        <w:t>d</w:t>
      </w:r>
      <w:r w:rsidRPr="007F71FD">
        <w:t xml:space="preserve"> kasutusõiguse ulatuses ning kanda kõik sellega seotud kulud</w:t>
      </w:r>
      <w:r>
        <w:t xml:space="preserve">, arvestada </w:t>
      </w:r>
      <w:r w:rsidRPr="007F71FD">
        <w:t xml:space="preserve">kinnisasjal kehtivate kitsendustega; </w:t>
      </w:r>
    </w:p>
    <w:p w14:paraId="2F01B5E6" w14:textId="77777777" w:rsidR="009C3B07" w:rsidRPr="00880CCE" w:rsidRDefault="009C3B07" w:rsidP="009C3B07">
      <w:pPr>
        <w:pStyle w:val="Pealkiri21"/>
        <w:numPr>
          <w:ilvl w:val="2"/>
          <w:numId w:val="12"/>
        </w:numPr>
        <w:jc w:val="both"/>
        <w:rPr>
          <w:rFonts w:ascii="Times New Roman" w:hAnsi="Times New Roman" w:cs="Times New Roman"/>
        </w:rPr>
      </w:pPr>
      <w:r w:rsidRPr="00880CCE">
        <w:rPr>
          <w:rFonts w:ascii="Times New Roman" w:hAnsi="Times New Roman" w:cs="Times New Roman"/>
        </w:rPr>
        <w:t>võimalda</w:t>
      </w:r>
      <w:r>
        <w:rPr>
          <w:rFonts w:ascii="Times New Roman" w:hAnsi="Times New Roman" w:cs="Times New Roman"/>
        </w:rPr>
        <w:t>d</w:t>
      </w:r>
      <w:r w:rsidRPr="00880CCE">
        <w:rPr>
          <w:rFonts w:ascii="Times New Roman" w:hAnsi="Times New Roman" w:cs="Times New Roman"/>
        </w:rPr>
        <w:t xml:space="preserve">a </w:t>
      </w:r>
      <w:r>
        <w:rPr>
          <w:rFonts w:ascii="Times New Roman" w:hAnsi="Times New Roman" w:cs="Times New Roman"/>
        </w:rPr>
        <w:t xml:space="preserve">RMK-le </w:t>
      </w:r>
      <w:r w:rsidRPr="00880CCE">
        <w:rPr>
          <w:rFonts w:ascii="Times New Roman" w:hAnsi="Times New Roman" w:cs="Times New Roman"/>
        </w:rPr>
        <w:t>piiranguteta tee kasutami</w:t>
      </w:r>
      <w:r>
        <w:rPr>
          <w:rFonts w:ascii="Times New Roman" w:hAnsi="Times New Roman" w:cs="Times New Roman"/>
        </w:rPr>
        <w:t>ne</w:t>
      </w:r>
      <w:r w:rsidRPr="00880CCE">
        <w:rPr>
          <w:rFonts w:ascii="Times New Roman" w:hAnsi="Times New Roman" w:cs="Times New Roman"/>
        </w:rPr>
        <w:t xml:space="preserve"> metsamajanduslikeks tegevusteks (s</w:t>
      </w:r>
      <w:r>
        <w:rPr>
          <w:rFonts w:ascii="Times New Roman" w:hAnsi="Times New Roman" w:cs="Times New Roman"/>
        </w:rPr>
        <w:t>.</w:t>
      </w:r>
      <w:r w:rsidRPr="00880CCE">
        <w:rPr>
          <w:rFonts w:ascii="Times New Roman" w:hAnsi="Times New Roman" w:cs="Times New Roman"/>
        </w:rPr>
        <w:t>h metsamaterjali ladustamiseks tee kaitsevööndis,</w:t>
      </w:r>
      <w:r>
        <w:rPr>
          <w:rFonts w:ascii="Times New Roman" w:hAnsi="Times New Roman" w:cs="Times New Roman"/>
        </w:rPr>
        <w:t xml:space="preserve"> </w:t>
      </w:r>
      <w:r w:rsidRPr="00880CCE">
        <w:rPr>
          <w:rFonts w:ascii="Times New Roman" w:hAnsi="Times New Roman" w:cs="Times New Roman"/>
        </w:rPr>
        <w:t xml:space="preserve">metsamaterjali laadimistöödeks, raietöödeks jmt); </w:t>
      </w:r>
    </w:p>
    <w:p w14:paraId="6FAC11CB" w14:textId="77777777" w:rsidR="009C3B07" w:rsidRPr="00880CCE" w:rsidRDefault="009C3B07" w:rsidP="009C3B07">
      <w:pPr>
        <w:pStyle w:val="Pealkiri21"/>
        <w:numPr>
          <w:ilvl w:val="2"/>
          <w:numId w:val="12"/>
        </w:numPr>
        <w:jc w:val="both"/>
        <w:rPr>
          <w:rFonts w:ascii="Times New Roman" w:hAnsi="Times New Roman" w:cs="Times New Roman"/>
        </w:rPr>
      </w:pPr>
      <w:r w:rsidRPr="00880CCE">
        <w:rPr>
          <w:rFonts w:ascii="Times New Roman" w:hAnsi="Times New Roman" w:cs="Times New Roman"/>
        </w:rPr>
        <w:t>likvideeri</w:t>
      </w:r>
      <w:r>
        <w:rPr>
          <w:rFonts w:ascii="Times New Roman" w:hAnsi="Times New Roman" w:cs="Times New Roman"/>
        </w:rPr>
        <w:t>d</w:t>
      </w:r>
      <w:r w:rsidRPr="00880CCE">
        <w:rPr>
          <w:rFonts w:ascii="Times New Roman" w:hAnsi="Times New Roman" w:cs="Times New Roman"/>
        </w:rPr>
        <w:t xml:space="preserve">a tee korrashoiunõuete mittetäitmise ja tee avaliku kasutamise tingimuste rikkumisega liiklejate poolt tekitatud kahju; </w:t>
      </w:r>
    </w:p>
    <w:p w14:paraId="37337F66" w14:textId="77777777" w:rsidR="009C3B07" w:rsidRPr="00880CCE" w:rsidRDefault="009C3B07" w:rsidP="009C3B07">
      <w:pPr>
        <w:pStyle w:val="Pealkiri21"/>
        <w:numPr>
          <w:ilvl w:val="2"/>
          <w:numId w:val="12"/>
        </w:numPr>
        <w:jc w:val="both"/>
        <w:rPr>
          <w:rFonts w:ascii="Times New Roman" w:hAnsi="Times New Roman" w:cs="Times New Roman"/>
        </w:rPr>
      </w:pPr>
      <w:r w:rsidRPr="00880CCE">
        <w:rPr>
          <w:rFonts w:ascii="Times New Roman" w:hAnsi="Times New Roman" w:cs="Times New Roman"/>
        </w:rPr>
        <w:t>arva</w:t>
      </w:r>
      <w:r>
        <w:rPr>
          <w:rFonts w:ascii="Times New Roman" w:hAnsi="Times New Roman" w:cs="Times New Roman"/>
        </w:rPr>
        <w:t>ta</w:t>
      </w:r>
      <w:r w:rsidRPr="00880CCE">
        <w:rPr>
          <w:rFonts w:ascii="Times New Roman" w:hAnsi="Times New Roman" w:cs="Times New Roman"/>
        </w:rPr>
        <w:t xml:space="preserve"> </w:t>
      </w:r>
      <w:r>
        <w:rPr>
          <w:rFonts w:ascii="Times New Roman" w:hAnsi="Times New Roman" w:cs="Times New Roman"/>
        </w:rPr>
        <w:t xml:space="preserve">välja </w:t>
      </w:r>
      <w:r w:rsidRPr="00880CCE">
        <w:rPr>
          <w:rFonts w:ascii="Times New Roman" w:hAnsi="Times New Roman" w:cs="Times New Roman"/>
        </w:rPr>
        <w:t>teealu</w:t>
      </w:r>
      <w:r>
        <w:rPr>
          <w:rFonts w:ascii="Times New Roman" w:hAnsi="Times New Roman" w:cs="Times New Roman"/>
        </w:rPr>
        <w:t>ne</w:t>
      </w:r>
      <w:r w:rsidRPr="00880CCE">
        <w:rPr>
          <w:rFonts w:ascii="Times New Roman" w:hAnsi="Times New Roman" w:cs="Times New Roman"/>
        </w:rPr>
        <w:t xml:space="preserve"> maa maksustava maa hulgast;</w:t>
      </w:r>
    </w:p>
    <w:p w14:paraId="4DAB4033" w14:textId="77777777" w:rsidR="009C3B07" w:rsidRPr="00EE5CD1" w:rsidRDefault="009C3B07" w:rsidP="009C3B07">
      <w:pPr>
        <w:pStyle w:val="Default"/>
        <w:numPr>
          <w:ilvl w:val="2"/>
          <w:numId w:val="12"/>
        </w:numPr>
        <w:jc w:val="both"/>
      </w:pPr>
      <w:r w:rsidRPr="00EE5CD1">
        <w:t xml:space="preserve">sõlmida RMK-ga leping kasvava metsa raadamise vajaduse korral kasutusõiguse alas; </w:t>
      </w:r>
    </w:p>
    <w:p w14:paraId="3DCABDB1" w14:textId="77777777" w:rsidR="009C3B07" w:rsidRPr="00F152A4" w:rsidRDefault="009C3B07" w:rsidP="009C3B07">
      <w:pPr>
        <w:pStyle w:val="Default"/>
        <w:numPr>
          <w:ilvl w:val="2"/>
          <w:numId w:val="12"/>
        </w:numPr>
        <w:jc w:val="both"/>
      </w:pPr>
      <w:r w:rsidRPr="00534E21">
        <w:t xml:space="preserve">informeerida erakorralisest (torm, lumemurd) ja möödapääsmatust sanitaarraie vajadusest RMK-d arvestusega, et metsateatise menetlemiseks ja töödega alustamiseks võib kuluda vähemalt </w:t>
      </w:r>
      <w:r w:rsidRPr="00534E21">
        <w:rPr>
          <w:color w:val="auto"/>
        </w:rPr>
        <w:t>kaks kuud;</w:t>
      </w:r>
    </w:p>
    <w:p w14:paraId="25DC0EFC" w14:textId="77777777" w:rsidR="009C3B07" w:rsidRPr="00571A0E" w:rsidRDefault="009C3B07" w:rsidP="009C3B07">
      <w:pPr>
        <w:pStyle w:val="Default"/>
        <w:numPr>
          <w:ilvl w:val="2"/>
          <w:numId w:val="12"/>
        </w:numPr>
        <w:jc w:val="both"/>
      </w:pPr>
      <w:r w:rsidRPr="00571A0E">
        <w:t>hüvitada RMK-le kasutusõiguse alal kasvava metsa raiega seonduvad kulud (raie, kokkuvedu, ladustamine)</w:t>
      </w:r>
      <w:r>
        <w:t xml:space="preserve"> juhul kui töid teostab RMK</w:t>
      </w:r>
      <w:r w:rsidRPr="00571A0E">
        <w:t xml:space="preserve">; </w:t>
      </w:r>
    </w:p>
    <w:p w14:paraId="0637B1AB" w14:textId="77777777" w:rsidR="009C3B07" w:rsidRPr="007F71FD" w:rsidRDefault="009C3B07" w:rsidP="009C3B07">
      <w:pPr>
        <w:pStyle w:val="Default"/>
        <w:numPr>
          <w:ilvl w:val="2"/>
          <w:numId w:val="12"/>
        </w:numPr>
        <w:jc w:val="both"/>
      </w:pPr>
      <w:r w:rsidRPr="007F71FD">
        <w:t>anda tagasivõetamatu nõusolek kinnis</w:t>
      </w:r>
      <w:r>
        <w:t>asja</w:t>
      </w:r>
      <w:r w:rsidRPr="007F71FD">
        <w:t xml:space="preserve"> jagamise korral isikliku kasutusõiguse ülekandmiseks selliselt, et isiklik kasutusõigus jääb koormama vaid kinnis</w:t>
      </w:r>
      <w:r>
        <w:t>asja</w:t>
      </w:r>
      <w:r w:rsidRPr="007F71FD">
        <w:t xml:space="preserve">, kus asub käesolevale käskkirjale lisatud asendiplaanil näidatud kasutusala ja teistele kinnisasjadele isiklikku kasutusõigust üle ei kanta; </w:t>
      </w:r>
    </w:p>
    <w:p w14:paraId="21A7919D" w14:textId="77777777" w:rsidR="009C3B07" w:rsidRDefault="009C3B07" w:rsidP="009C3B07">
      <w:pPr>
        <w:pStyle w:val="Default"/>
        <w:numPr>
          <w:ilvl w:val="2"/>
          <w:numId w:val="12"/>
        </w:numPr>
        <w:jc w:val="both"/>
      </w:pPr>
      <w:r w:rsidRPr="007F71FD">
        <w:t>sõlmi</w:t>
      </w:r>
      <w:r>
        <w:t>d</w:t>
      </w:r>
      <w:r w:rsidRPr="007F71FD">
        <w:t xml:space="preserve">a </w:t>
      </w:r>
      <w:r>
        <w:t xml:space="preserve">RMK-ga </w:t>
      </w:r>
      <w:r w:rsidRPr="007F71FD">
        <w:t xml:space="preserve">kokkuleppe, mille kohaselt võib </w:t>
      </w:r>
      <w:r>
        <w:t>RMK</w:t>
      </w:r>
      <w:r w:rsidRPr="007F71FD">
        <w:t xml:space="preserve"> vajadusel koormata sama </w:t>
      </w:r>
      <w:r>
        <w:t xml:space="preserve">kasutusõiguse </w:t>
      </w:r>
      <w:r w:rsidRPr="007F71FD">
        <w:t xml:space="preserve">ala teiste </w:t>
      </w:r>
      <w:r>
        <w:t>piiratud asjaõigustega, kui see ei takista käesoleva servituudi teostamist</w:t>
      </w:r>
      <w:r w:rsidRPr="007F71FD">
        <w:t xml:space="preserve">; </w:t>
      </w:r>
    </w:p>
    <w:p w14:paraId="3489F91F" w14:textId="77777777" w:rsidR="009C3B07" w:rsidRDefault="009C3B07" w:rsidP="009C3B07">
      <w:pPr>
        <w:pStyle w:val="Pealkiri21"/>
        <w:numPr>
          <w:ilvl w:val="2"/>
          <w:numId w:val="12"/>
        </w:numPr>
        <w:jc w:val="both"/>
        <w:rPr>
          <w:rFonts w:ascii="Times New Roman" w:hAnsi="Times New Roman" w:cs="Times New Roman"/>
        </w:rPr>
      </w:pPr>
      <w:r w:rsidRPr="00880CCE">
        <w:rPr>
          <w:rFonts w:ascii="Times New Roman" w:hAnsi="Times New Roman" w:cs="Times New Roman"/>
        </w:rPr>
        <w:t>hoidu</w:t>
      </w:r>
      <w:r>
        <w:rPr>
          <w:rFonts w:ascii="Times New Roman" w:hAnsi="Times New Roman" w:cs="Times New Roman"/>
        </w:rPr>
        <w:t>d</w:t>
      </w:r>
      <w:r w:rsidRPr="00880CCE">
        <w:rPr>
          <w:rFonts w:ascii="Times New Roman" w:hAnsi="Times New Roman" w:cs="Times New Roman"/>
        </w:rPr>
        <w:t xml:space="preserve">a igasugusest </w:t>
      </w:r>
      <w:r>
        <w:rPr>
          <w:rFonts w:ascii="Times New Roman" w:hAnsi="Times New Roman" w:cs="Times New Roman"/>
        </w:rPr>
        <w:t>muust tegevus</w:t>
      </w:r>
      <w:r w:rsidRPr="00880CCE">
        <w:rPr>
          <w:rFonts w:ascii="Times New Roman" w:hAnsi="Times New Roman" w:cs="Times New Roman"/>
        </w:rPr>
        <w:t>est (s</w:t>
      </w:r>
      <w:r>
        <w:rPr>
          <w:rFonts w:ascii="Times New Roman" w:hAnsi="Times New Roman" w:cs="Times New Roman"/>
        </w:rPr>
        <w:t>.h</w:t>
      </w:r>
      <w:r w:rsidRPr="00880CCE">
        <w:rPr>
          <w:rFonts w:ascii="Times New Roman" w:hAnsi="Times New Roman" w:cs="Times New Roman"/>
        </w:rPr>
        <w:t xml:space="preserve"> tegevusetusest), mis rikub õigusaktidest tulenevaid RMK õigusi või kahjustab tema huve</w:t>
      </w:r>
      <w:r>
        <w:rPr>
          <w:rFonts w:ascii="Times New Roman" w:hAnsi="Times New Roman" w:cs="Times New Roman"/>
        </w:rPr>
        <w:t>;</w:t>
      </w:r>
    </w:p>
    <w:p w14:paraId="2C26DFDF" w14:textId="3E663B8F" w:rsidR="009C3B07" w:rsidRPr="00534E21" w:rsidRDefault="009C3B07" w:rsidP="009C3B07">
      <w:pPr>
        <w:pStyle w:val="Default"/>
        <w:numPr>
          <w:ilvl w:val="1"/>
          <w:numId w:val="12"/>
        </w:numPr>
        <w:jc w:val="both"/>
      </w:pPr>
      <w:r>
        <w:t>õigustatud isikul</w:t>
      </w:r>
      <w:r w:rsidRPr="00534E21">
        <w:t xml:space="preserve"> on õigus:</w:t>
      </w:r>
    </w:p>
    <w:p w14:paraId="6A673E08" w14:textId="339A1DFB" w:rsidR="009C3B07" w:rsidRPr="00534E21" w:rsidRDefault="009C3B07" w:rsidP="009C3B07">
      <w:pPr>
        <w:pStyle w:val="Default"/>
        <w:numPr>
          <w:ilvl w:val="2"/>
          <w:numId w:val="12"/>
        </w:numPr>
        <w:jc w:val="both"/>
      </w:pPr>
      <w:r w:rsidRPr="00534E21">
        <w:t xml:space="preserve">kasutusõiguse alale langenud või tee kasutajale ohtlikuks osutuvad puud koristada või langetada iseseisvalt, tagamaks tee igapäevase ohutu kasutusvõimaluse. </w:t>
      </w:r>
      <w:r>
        <w:t>Õigustatud isikul</w:t>
      </w:r>
      <w:r w:rsidRPr="00534E21">
        <w:t xml:space="preserve"> ei ole lubatud tema poolt raiutud metsamaterjali kinnisasjalt ära viia ja võõrandada</w:t>
      </w:r>
      <w:r>
        <w:t>. Puit kuulub riigile</w:t>
      </w:r>
      <w:r w:rsidRPr="00534E21">
        <w:t>;</w:t>
      </w:r>
    </w:p>
    <w:p w14:paraId="15C3B8D0" w14:textId="77777777" w:rsidR="009C3B07" w:rsidRDefault="009C3B07" w:rsidP="009C3B07">
      <w:pPr>
        <w:pStyle w:val="Default"/>
        <w:numPr>
          <w:ilvl w:val="2"/>
          <w:numId w:val="12"/>
        </w:numPr>
        <w:jc w:val="both"/>
      </w:pPr>
      <w:r w:rsidRPr="00033366">
        <w:lastRenderedPageBreak/>
        <w:t>puude ja põõsaste, mille keskmine rinnasdiameeter on alla 8 cm, raie teostamiseks või selle tellimiseks kolmandatelt isikutelt oma kulul</w:t>
      </w:r>
      <w:r>
        <w:t>.</w:t>
      </w:r>
    </w:p>
    <w:p w14:paraId="1095B95D" w14:textId="77777777" w:rsidR="009C3B07" w:rsidRPr="007F71FD" w:rsidRDefault="009C3B07" w:rsidP="009C3B07">
      <w:pPr>
        <w:pStyle w:val="Default"/>
        <w:numPr>
          <w:ilvl w:val="0"/>
          <w:numId w:val="12"/>
        </w:numPr>
        <w:spacing w:after="27"/>
        <w:jc w:val="both"/>
      </w:pPr>
      <w:r>
        <w:t>RMK-l on õigus kasutusõiguse ala kasutada tingimusel, et ta ei kahjusta kasutusõiguse ala ega takista isikliku kasutusõiguse omaniku õiguste teostamist;</w:t>
      </w:r>
    </w:p>
    <w:p w14:paraId="5AF4E84B" w14:textId="77777777" w:rsidR="009C3B07" w:rsidRPr="00C22E25" w:rsidRDefault="009C3B07" w:rsidP="009C3B07">
      <w:pPr>
        <w:numPr>
          <w:ilvl w:val="0"/>
          <w:numId w:val="12"/>
        </w:numPr>
        <w:tabs>
          <w:tab w:val="left" w:pos="567"/>
        </w:tabs>
        <w:rPr>
          <w:szCs w:val="24"/>
        </w:rPr>
      </w:pPr>
      <w:r>
        <w:rPr>
          <w:szCs w:val="24"/>
        </w:rPr>
        <w:t>RMK-l on kohustus</w:t>
      </w:r>
      <w:r w:rsidRPr="00C22E25">
        <w:rPr>
          <w:szCs w:val="24"/>
        </w:rPr>
        <w:t>:</w:t>
      </w:r>
    </w:p>
    <w:p w14:paraId="00807857" w14:textId="77777777" w:rsidR="009C3B07" w:rsidRPr="00C22E25" w:rsidRDefault="009C3B07" w:rsidP="009C3B07">
      <w:pPr>
        <w:numPr>
          <w:ilvl w:val="1"/>
          <w:numId w:val="12"/>
        </w:numPr>
        <w:tabs>
          <w:tab w:val="left" w:pos="709"/>
        </w:tabs>
        <w:jc w:val="both"/>
        <w:rPr>
          <w:szCs w:val="24"/>
        </w:rPr>
      </w:pPr>
      <w:r w:rsidRPr="00C22E25">
        <w:rPr>
          <w:szCs w:val="24"/>
        </w:rPr>
        <w:t>hoidu</w:t>
      </w:r>
      <w:r>
        <w:rPr>
          <w:szCs w:val="24"/>
        </w:rPr>
        <w:t>da</w:t>
      </w:r>
      <w:r w:rsidRPr="00C22E25">
        <w:rPr>
          <w:szCs w:val="24"/>
        </w:rPr>
        <w:t xml:space="preserve"> igasugusest tegevusest, mis takistab õigustatud isikul </w:t>
      </w:r>
      <w:r>
        <w:rPr>
          <w:szCs w:val="24"/>
        </w:rPr>
        <w:t xml:space="preserve">isikliku </w:t>
      </w:r>
      <w:r w:rsidRPr="00C22E25">
        <w:rPr>
          <w:szCs w:val="24"/>
        </w:rPr>
        <w:t xml:space="preserve">kasutusõiguse ala </w:t>
      </w:r>
      <w:r>
        <w:rPr>
          <w:szCs w:val="24"/>
        </w:rPr>
        <w:t>eesmärgi</w:t>
      </w:r>
      <w:r w:rsidRPr="00C22E25">
        <w:rPr>
          <w:szCs w:val="24"/>
        </w:rPr>
        <w:t>pärast kasutamist;</w:t>
      </w:r>
    </w:p>
    <w:p w14:paraId="5B955514" w14:textId="77777777" w:rsidR="009C3B07" w:rsidRPr="008E6F69" w:rsidRDefault="009C3B07" w:rsidP="009C3B07">
      <w:pPr>
        <w:numPr>
          <w:ilvl w:val="1"/>
          <w:numId w:val="12"/>
        </w:numPr>
        <w:tabs>
          <w:tab w:val="left" w:pos="567"/>
        </w:tabs>
        <w:jc w:val="both"/>
        <w:rPr>
          <w:szCs w:val="24"/>
        </w:rPr>
      </w:pPr>
      <w:r w:rsidRPr="00C22E25">
        <w:rPr>
          <w:szCs w:val="24"/>
        </w:rPr>
        <w:t>järgi</w:t>
      </w:r>
      <w:r>
        <w:rPr>
          <w:szCs w:val="24"/>
        </w:rPr>
        <w:t>da</w:t>
      </w:r>
      <w:r w:rsidRPr="00C22E25">
        <w:rPr>
          <w:szCs w:val="24"/>
        </w:rPr>
        <w:t xml:space="preserve"> isikliku kasutusõiguse alal seadustest ja muudest õigu</w:t>
      </w:r>
      <w:r>
        <w:rPr>
          <w:szCs w:val="24"/>
        </w:rPr>
        <w:t>saktidest tulenevaid kitsendusi.</w:t>
      </w:r>
    </w:p>
    <w:p w14:paraId="0AEDD84E" w14:textId="77777777" w:rsidR="009C3B07" w:rsidRPr="000B64E9" w:rsidRDefault="009C3B07" w:rsidP="009C3B07">
      <w:pPr>
        <w:numPr>
          <w:ilvl w:val="0"/>
          <w:numId w:val="12"/>
        </w:numPr>
        <w:jc w:val="both"/>
        <w:rPr>
          <w:szCs w:val="24"/>
        </w:rPr>
      </w:pPr>
      <w:r w:rsidRPr="000B64E9">
        <w:rPr>
          <w:szCs w:val="24"/>
        </w:rPr>
        <w:t xml:space="preserve">Kinnisasja isikliku kasutusõigusega koormamise lepingu sõlmimisega seotud kulud tasub õigustatud isik. </w:t>
      </w:r>
    </w:p>
    <w:p w14:paraId="618FE6D3" w14:textId="77777777" w:rsidR="009C3B07" w:rsidRDefault="009C3B07" w:rsidP="009C3B07">
      <w:pPr>
        <w:pStyle w:val="Default"/>
        <w:numPr>
          <w:ilvl w:val="0"/>
          <w:numId w:val="12"/>
        </w:numPr>
        <w:jc w:val="both"/>
      </w:pPr>
      <w:r>
        <w:t>Metsaosa</w:t>
      </w:r>
      <w:r w:rsidRPr="00E46D7C">
        <w:t xml:space="preserve">konna maaõiguse spetsialistil korraldada lepingu sõlmimine riigi nimel ning salvestamine </w:t>
      </w:r>
      <w:r>
        <w:t xml:space="preserve">registritesse </w:t>
      </w:r>
      <w:r w:rsidRPr="00E46D7C">
        <w:t>vastavalt kehtivale korrale</w:t>
      </w:r>
      <w:r>
        <w:t>.</w:t>
      </w:r>
    </w:p>
    <w:p w14:paraId="690B9769" w14:textId="77777777" w:rsidR="004353D5" w:rsidRPr="004353D5" w:rsidRDefault="004353D5" w:rsidP="004353D5">
      <w:pPr>
        <w:jc w:val="both"/>
        <w:rPr>
          <w:szCs w:val="24"/>
        </w:rPr>
      </w:pPr>
    </w:p>
    <w:p w14:paraId="55EBECD1" w14:textId="28EBA5C1" w:rsidR="004353D5" w:rsidRPr="004353D5" w:rsidRDefault="004353D5" w:rsidP="004353D5">
      <w:pPr>
        <w:jc w:val="both"/>
        <w:rPr>
          <w:szCs w:val="24"/>
        </w:rPr>
      </w:pPr>
      <w:r w:rsidRPr="004353D5">
        <w:rPr>
          <w:szCs w:val="24"/>
        </w:rPr>
        <w:t>Käesoleva käskkirja peale on võimalik esitada vaie RMK-le haldusmenetluse seaduses sätestatud tähtajal, tingimustel ja korras või kaebus halduskohtule halduskoht</w:t>
      </w:r>
      <w:r>
        <w:rPr>
          <w:szCs w:val="24"/>
        </w:rPr>
        <w:t>l</w:t>
      </w:r>
      <w:r w:rsidRPr="004353D5">
        <w:rPr>
          <w:szCs w:val="24"/>
        </w:rPr>
        <w:t>umenetluse seadustikus sätestatud tähtajal, tingimustel ja korras.</w:t>
      </w:r>
    </w:p>
    <w:p w14:paraId="56E900DD" w14:textId="77777777" w:rsidR="004353D5" w:rsidRPr="004353D5" w:rsidRDefault="004353D5" w:rsidP="004353D5">
      <w:pPr>
        <w:rPr>
          <w:szCs w:val="24"/>
        </w:rPr>
      </w:pPr>
    </w:p>
    <w:p w14:paraId="7FFAA953" w14:textId="77777777" w:rsidR="00CA5740" w:rsidRDefault="00CA5740" w:rsidP="006A4FE7">
      <w:pPr>
        <w:jc w:val="both"/>
        <w:rPr>
          <w:szCs w:val="24"/>
        </w:rPr>
      </w:pPr>
    </w:p>
    <w:p w14:paraId="5C292D96" w14:textId="77777777" w:rsidR="00FA3E9B" w:rsidRDefault="00FA3E9B" w:rsidP="006A4FE7">
      <w:pPr>
        <w:jc w:val="both"/>
        <w:rPr>
          <w:szCs w:val="24"/>
        </w:rPr>
      </w:pPr>
    </w:p>
    <w:p w14:paraId="5A8361B4" w14:textId="2E71BB3F" w:rsidR="00F741B4" w:rsidRDefault="00586E92" w:rsidP="006A4FE7">
      <w:pPr>
        <w:jc w:val="both"/>
        <w:rPr>
          <w:szCs w:val="24"/>
        </w:rPr>
      </w:pPr>
      <w:r>
        <w:rPr>
          <w:szCs w:val="24"/>
        </w:rPr>
        <w:t>(allkirjastatud digitaalselt)</w:t>
      </w:r>
    </w:p>
    <w:p w14:paraId="7D481240" w14:textId="77777777" w:rsidR="00F741B4" w:rsidRDefault="00F741B4" w:rsidP="006A4FE7">
      <w:pPr>
        <w:jc w:val="both"/>
        <w:rPr>
          <w:szCs w:val="24"/>
        </w:rPr>
      </w:pPr>
    </w:p>
    <w:p w14:paraId="0D082FA1" w14:textId="77777777" w:rsidR="00FA3E9B" w:rsidRDefault="00FA3E9B" w:rsidP="00F741B4"/>
    <w:p w14:paraId="46ADFBC6" w14:textId="77777777" w:rsidR="00FA3E9B" w:rsidRDefault="00FA3E9B" w:rsidP="00F741B4"/>
    <w:p w14:paraId="4BD70552" w14:textId="0E17EB63" w:rsidR="00F741B4" w:rsidRDefault="00586E92" w:rsidP="00F741B4">
      <w:r>
        <w:t>Andres Sepp</w:t>
      </w:r>
    </w:p>
    <w:p w14:paraId="12F3FA1A" w14:textId="77777777" w:rsidR="00F741B4" w:rsidRDefault="00586E92" w:rsidP="00F741B4">
      <w:r>
        <w:t>Peametsaülem</w:t>
      </w:r>
    </w:p>
    <w:p w14:paraId="0ED5C522" w14:textId="77777777" w:rsidR="00644104" w:rsidRDefault="00644104" w:rsidP="00F741B4">
      <w:pPr>
        <w:jc w:val="both"/>
      </w:pPr>
    </w:p>
    <w:p w14:paraId="7D413262" w14:textId="77777777" w:rsidR="00FA3E9B" w:rsidRDefault="00FA3E9B" w:rsidP="00F741B4">
      <w:pPr>
        <w:jc w:val="both"/>
      </w:pPr>
    </w:p>
    <w:p w14:paraId="598D974D" w14:textId="77777777" w:rsidR="00FA3E9B" w:rsidRDefault="00FA3E9B" w:rsidP="00F741B4">
      <w:pPr>
        <w:jc w:val="both"/>
      </w:pPr>
    </w:p>
    <w:p w14:paraId="21693727" w14:textId="1352EAF0" w:rsidR="0010686D" w:rsidRDefault="00F741B4" w:rsidP="00F741B4">
      <w:pPr>
        <w:jc w:val="both"/>
        <w:rPr>
          <w:szCs w:val="24"/>
        </w:rPr>
      </w:pPr>
      <w:r>
        <w:t xml:space="preserve">Jaotuskava: </w:t>
      </w:r>
      <w:r w:rsidR="004353D5">
        <w:t>Jaan Schults</w:t>
      </w:r>
      <w:r w:rsidR="00556877">
        <w:t>, Malle Viiburg</w:t>
      </w:r>
      <w:r w:rsidR="00E965D0">
        <w:t xml:space="preserve">, </w:t>
      </w:r>
      <w:r w:rsidR="004353D5">
        <w:t>Saku</w:t>
      </w:r>
      <w:r w:rsidR="00E965D0">
        <w:t xml:space="preserve"> Vallavalitsus</w:t>
      </w:r>
    </w:p>
    <w:sectPr w:rsidR="0010686D" w:rsidSect="0010686D">
      <w:footerReference w:type="default" r:id="rId11"/>
      <w:headerReference w:type="first" r:id="rId12"/>
      <w:footerReference w:type="first" r:id="rId13"/>
      <w:type w:val="continuous"/>
      <w:pgSz w:w="11906" w:h="16838" w:code="9"/>
      <w:pgMar w:top="907" w:right="1274" w:bottom="737" w:left="1701" w:header="454"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B2EB5" w14:textId="77777777" w:rsidR="00F85F89" w:rsidRDefault="00F85F89">
      <w:r>
        <w:separator/>
      </w:r>
    </w:p>
  </w:endnote>
  <w:endnote w:type="continuationSeparator" w:id="0">
    <w:p w14:paraId="5181A0EA" w14:textId="77777777" w:rsidR="00F85F89" w:rsidRDefault="00F85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FBCD2" w14:textId="77777777" w:rsidR="00F85F89" w:rsidRDefault="00F85F89">
    <w:pPr>
      <w:jc w:val="center"/>
      <w:rPr>
        <w:spacing w:val="0"/>
        <w:position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AC6AD" w14:textId="77777777" w:rsidR="00F85F89" w:rsidRDefault="00F85F89">
    <w:pPr>
      <w:jc w:val="center"/>
      <w:rPr>
        <w:spacing w:val="0"/>
        <w:position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431AD" w14:textId="77777777" w:rsidR="00F85F89" w:rsidRDefault="00F85F89">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58D34" w14:textId="77777777" w:rsidR="00F85F89" w:rsidRDefault="00F85F89">
      <w:r>
        <w:separator/>
      </w:r>
    </w:p>
  </w:footnote>
  <w:footnote w:type="continuationSeparator" w:id="0">
    <w:p w14:paraId="1F3AF0E7" w14:textId="77777777" w:rsidR="00F85F89" w:rsidRDefault="00F85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5F670" w14:textId="77777777" w:rsidR="00F85F89" w:rsidRDefault="00F85F89">
    <w:pPr>
      <w:pStyle w:val="Pis"/>
    </w:pPr>
    <w:r>
      <w:fldChar w:fldCharType="begin"/>
    </w:r>
    <w:r>
      <w:instrText xml:space="preserve"> PAGE </w:instrText>
    </w:r>
    <w:r>
      <w:fldChar w:fldCharType="separate"/>
    </w:r>
    <w:r w:rsidR="00165936">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32AE1" w14:textId="77777777" w:rsidR="00F85F89" w:rsidRDefault="00F85F89">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F719B" w14:textId="77777777" w:rsidR="00F85F89" w:rsidRDefault="00F85F89">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8485AED"/>
    <w:multiLevelType w:val="multilevel"/>
    <w:tmpl w:val="F16A20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434F1E"/>
    <w:multiLevelType w:val="multilevel"/>
    <w:tmpl w:val="595EF494"/>
    <w:lvl w:ilvl="0">
      <w:start w:val="1"/>
      <w:numFmt w:val="decimal"/>
      <w:pStyle w:val="Pealkiri11"/>
      <w:lvlText w:val="%1."/>
      <w:lvlJc w:val="left"/>
      <w:pPr>
        <w:ind w:left="432" w:hanging="432"/>
      </w:pPr>
      <w:rPr>
        <w:rFonts w:ascii="Times New Roman" w:hAnsi="Times New Roman" w:hint="default"/>
        <w:sz w:val="24"/>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3" w15:restartNumberingAfterBreak="0">
    <w:nsid w:val="24F91C0C"/>
    <w:multiLevelType w:val="multilevel"/>
    <w:tmpl w:val="3DFA29E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CD516EC"/>
    <w:multiLevelType w:val="multilevel"/>
    <w:tmpl w:val="C232729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F247E8C"/>
    <w:multiLevelType w:val="hybridMultilevel"/>
    <w:tmpl w:val="3B9E9572"/>
    <w:lvl w:ilvl="0" w:tplc="69766C82">
      <w:numFmt w:val="bullet"/>
      <w:lvlText w:val="-"/>
      <w:lvlJc w:val="left"/>
      <w:pPr>
        <w:ind w:left="720" w:hanging="360"/>
      </w:pPr>
      <w:rPr>
        <w:rFonts w:ascii="Times New Roman" w:eastAsia="Times New Roman" w:hAnsi="Times New Roman" w:cs="Times New Roman" w:hint="default"/>
        <w:i/>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7" w15:restartNumberingAfterBreak="0">
    <w:nsid w:val="45F206A5"/>
    <w:multiLevelType w:val="multilevel"/>
    <w:tmpl w:val="AEB253C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color w:val="auto"/>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4A555FB0"/>
    <w:multiLevelType w:val="multilevel"/>
    <w:tmpl w:val="1D3255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70201CD"/>
    <w:multiLevelType w:val="multilevel"/>
    <w:tmpl w:val="5642794E"/>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F2C36DA"/>
    <w:multiLevelType w:val="multilevel"/>
    <w:tmpl w:val="06D471CA"/>
    <w:lvl w:ilvl="0">
      <w:start w:val="2"/>
      <w:numFmt w:val="decimal"/>
      <w:lvlText w:val="%1."/>
      <w:lvlJc w:val="left"/>
      <w:pPr>
        <w:ind w:left="360" w:hanging="36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7ABE1CB2"/>
    <w:multiLevelType w:val="multilevel"/>
    <w:tmpl w:val="095EDE5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CF47DA9"/>
    <w:multiLevelType w:val="multilevel"/>
    <w:tmpl w:val="DBFE3C76"/>
    <w:lvl w:ilvl="0">
      <w:start w:val="1"/>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792"/>
        </w:tabs>
        <w:ind w:left="792" w:hanging="432"/>
      </w:pPr>
      <w:rPr>
        <w:rFonts w:cs="Times New Roman" w:hint="default"/>
        <w:color w:val="auto"/>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177278893">
    <w:abstractNumId w:val="0"/>
  </w:num>
  <w:num w:numId="2" w16cid:durableId="687219494">
    <w:abstractNumId w:val="6"/>
  </w:num>
  <w:num w:numId="3" w16cid:durableId="2091267168">
    <w:abstractNumId w:val="7"/>
  </w:num>
  <w:num w:numId="4" w16cid:durableId="656760878">
    <w:abstractNumId w:val="3"/>
  </w:num>
  <w:num w:numId="5" w16cid:durableId="600920916">
    <w:abstractNumId w:val="11"/>
  </w:num>
  <w:num w:numId="6" w16cid:durableId="1341081367">
    <w:abstractNumId w:val="12"/>
  </w:num>
  <w:num w:numId="7" w16cid:durableId="1644432795">
    <w:abstractNumId w:val="8"/>
  </w:num>
  <w:num w:numId="8" w16cid:durableId="2072729037">
    <w:abstractNumId w:val="10"/>
  </w:num>
  <w:num w:numId="9" w16cid:durableId="1939562009">
    <w:abstractNumId w:val="4"/>
  </w:num>
  <w:num w:numId="10" w16cid:durableId="1459496086">
    <w:abstractNumId w:val="5"/>
  </w:num>
  <w:num w:numId="11" w16cid:durableId="2098210527">
    <w:abstractNumId w:val="1"/>
  </w:num>
  <w:num w:numId="12" w16cid:durableId="198665329">
    <w:abstractNumId w:val="9"/>
  </w:num>
  <w:num w:numId="13" w16cid:durableId="689262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72"/>
    <w:rsid w:val="00012CFC"/>
    <w:rsid w:val="0002277B"/>
    <w:rsid w:val="000239EF"/>
    <w:rsid w:val="000242CA"/>
    <w:rsid w:val="00027A7C"/>
    <w:rsid w:val="000303D6"/>
    <w:rsid w:val="00033349"/>
    <w:rsid w:val="00036F9F"/>
    <w:rsid w:val="00052B6B"/>
    <w:rsid w:val="00053ED9"/>
    <w:rsid w:val="00062018"/>
    <w:rsid w:val="00064FE7"/>
    <w:rsid w:val="000671B2"/>
    <w:rsid w:val="00077054"/>
    <w:rsid w:val="00090B4D"/>
    <w:rsid w:val="000950C7"/>
    <w:rsid w:val="0009555B"/>
    <w:rsid w:val="000B0F0B"/>
    <w:rsid w:val="000C47E7"/>
    <w:rsid w:val="000D209D"/>
    <w:rsid w:val="000E4B9F"/>
    <w:rsid w:val="000F4DB2"/>
    <w:rsid w:val="000F53CF"/>
    <w:rsid w:val="000F56FE"/>
    <w:rsid w:val="00103433"/>
    <w:rsid w:val="0010686D"/>
    <w:rsid w:val="00112F8A"/>
    <w:rsid w:val="00133076"/>
    <w:rsid w:val="001363D9"/>
    <w:rsid w:val="00144546"/>
    <w:rsid w:val="0015034B"/>
    <w:rsid w:val="0015261E"/>
    <w:rsid w:val="00154CDD"/>
    <w:rsid w:val="00155932"/>
    <w:rsid w:val="001562E2"/>
    <w:rsid w:val="00156FB6"/>
    <w:rsid w:val="00165936"/>
    <w:rsid w:val="00166B2C"/>
    <w:rsid w:val="00170A57"/>
    <w:rsid w:val="001811CF"/>
    <w:rsid w:val="001846B6"/>
    <w:rsid w:val="001A67C6"/>
    <w:rsid w:val="001C3F10"/>
    <w:rsid w:val="001E2855"/>
    <w:rsid w:val="001E5554"/>
    <w:rsid w:val="001E7656"/>
    <w:rsid w:val="001F2937"/>
    <w:rsid w:val="00216A8E"/>
    <w:rsid w:val="002331D9"/>
    <w:rsid w:val="002344AC"/>
    <w:rsid w:val="00241B85"/>
    <w:rsid w:val="0025433F"/>
    <w:rsid w:val="00261E4E"/>
    <w:rsid w:val="00274757"/>
    <w:rsid w:val="00275016"/>
    <w:rsid w:val="00292312"/>
    <w:rsid w:val="00293514"/>
    <w:rsid w:val="0029654E"/>
    <w:rsid w:val="002A0C39"/>
    <w:rsid w:val="002A310C"/>
    <w:rsid w:val="002A789C"/>
    <w:rsid w:val="002D024D"/>
    <w:rsid w:val="002E665D"/>
    <w:rsid w:val="003038C8"/>
    <w:rsid w:val="003046FF"/>
    <w:rsid w:val="00307215"/>
    <w:rsid w:val="00314F91"/>
    <w:rsid w:val="003151FA"/>
    <w:rsid w:val="0031690E"/>
    <w:rsid w:val="00321165"/>
    <w:rsid w:val="00321F14"/>
    <w:rsid w:val="00322575"/>
    <w:rsid w:val="003252E7"/>
    <w:rsid w:val="00330D03"/>
    <w:rsid w:val="00340F53"/>
    <w:rsid w:val="0034555F"/>
    <w:rsid w:val="00350EC6"/>
    <w:rsid w:val="0036386B"/>
    <w:rsid w:val="00365669"/>
    <w:rsid w:val="003713BF"/>
    <w:rsid w:val="003754A3"/>
    <w:rsid w:val="003809A2"/>
    <w:rsid w:val="003866F8"/>
    <w:rsid w:val="00394117"/>
    <w:rsid w:val="003B23B3"/>
    <w:rsid w:val="003B25D1"/>
    <w:rsid w:val="003B490A"/>
    <w:rsid w:val="003C7AFC"/>
    <w:rsid w:val="003D36E5"/>
    <w:rsid w:val="003E2457"/>
    <w:rsid w:val="003E30D8"/>
    <w:rsid w:val="0040017D"/>
    <w:rsid w:val="00402F1E"/>
    <w:rsid w:val="00406557"/>
    <w:rsid w:val="00424DEB"/>
    <w:rsid w:val="0043445B"/>
    <w:rsid w:val="004353D5"/>
    <w:rsid w:val="0044081D"/>
    <w:rsid w:val="00440E5B"/>
    <w:rsid w:val="004516B8"/>
    <w:rsid w:val="00463DFF"/>
    <w:rsid w:val="00476B99"/>
    <w:rsid w:val="004832F8"/>
    <w:rsid w:val="004A2AA6"/>
    <w:rsid w:val="004C12A8"/>
    <w:rsid w:val="004C1373"/>
    <w:rsid w:val="004D21D2"/>
    <w:rsid w:val="004E0AD9"/>
    <w:rsid w:val="004E182D"/>
    <w:rsid w:val="004E3574"/>
    <w:rsid w:val="004E42B5"/>
    <w:rsid w:val="004F64CD"/>
    <w:rsid w:val="004F6B33"/>
    <w:rsid w:val="00511C02"/>
    <w:rsid w:val="00515BF3"/>
    <w:rsid w:val="00535790"/>
    <w:rsid w:val="00536410"/>
    <w:rsid w:val="005372BE"/>
    <w:rsid w:val="00556877"/>
    <w:rsid w:val="00572677"/>
    <w:rsid w:val="00580D00"/>
    <w:rsid w:val="00586E92"/>
    <w:rsid w:val="005922BD"/>
    <w:rsid w:val="0059485C"/>
    <w:rsid w:val="00594D65"/>
    <w:rsid w:val="00596E4B"/>
    <w:rsid w:val="005A0047"/>
    <w:rsid w:val="005A163A"/>
    <w:rsid w:val="005A2472"/>
    <w:rsid w:val="005B39CA"/>
    <w:rsid w:val="005B4E87"/>
    <w:rsid w:val="005D0174"/>
    <w:rsid w:val="005D5C03"/>
    <w:rsid w:val="005E247E"/>
    <w:rsid w:val="006030B8"/>
    <w:rsid w:val="0060482F"/>
    <w:rsid w:val="006243D8"/>
    <w:rsid w:val="00626A90"/>
    <w:rsid w:val="00644104"/>
    <w:rsid w:val="00654CFC"/>
    <w:rsid w:val="0066259C"/>
    <w:rsid w:val="00671D56"/>
    <w:rsid w:val="00673CCE"/>
    <w:rsid w:val="00684232"/>
    <w:rsid w:val="00690723"/>
    <w:rsid w:val="006A0970"/>
    <w:rsid w:val="006A2ED7"/>
    <w:rsid w:val="006A4AEC"/>
    <w:rsid w:val="006A4FE7"/>
    <w:rsid w:val="006A5F9B"/>
    <w:rsid w:val="006C24F2"/>
    <w:rsid w:val="006D015A"/>
    <w:rsid w:val="006D5EBC"/>
    <w:rsid w:val="006E1C15"/>
    <w:rsid w:val="006E2ADC"/>
    <w:rsid w:val="006E4D31"/>
    <w:rsid w:val="006F132E"/>
    <w:rsid w:val="006F29B1"/>
    <w:rsid w:val="00704F36"/>
    <w:rsid w:val="007207B1"/>
    <w:rsid w:val="007221A5"/>
    <w:rsid w:val="00745CA1"/>
    <w:rsid w:val="00751063"/>
    <w:rsid w:val="00751100"/>
    <w:rsid w:val="007525FF"/>
    <w:rsid w:val="007546C3"/>
    <w:rsid w:val="00755313"/>
    <w:rsid w:val="0075754E"/>
    <w:rsid w:val="00761774"/>
    <w:rsid w:val="00770B0C"/>
    <w:rsid w:val="00776607"/>
    <w:rsid w:val="0077795B"/>
    <w:rsid w:val="00786751"/>
    <w:rsid w:val="007953DE"/>
    <w:rsid w:val="00797DCC"/>
    <w:rsid w:val="007A5E2E"/>
    <w:rsid w:val="007C33CB"/>
    <w:rsid w:val="007C7724"/>
    <w:rsid w:val="007D050B"/>
    <w:rsid w:val="007E699D"/>
    <w:rsid w:val="007F25C4"/>
    <w:rsid w:val="0080486E"/>
    <w:rsid w:val="00804DD5"/>
    <w:rsid w:val="00806444"/>
    <w:rsid w:val="008074D9"/>
    <w:rsid w:val="00813239"/>
    <w:rsid w:val="00824574"/>
    <w:rsid w:val="00837C2D"/>
    <w:rsid w:val="008451FA"/>
    <w:rsid w:val="00861197"/>
    <w:rsid w:val="00862021"/>
    <w:rsid w:val="00867CEA"/>
    <w:rsid w:val="008725B8"/>
    <w:rsid w:val="008906AA"/>
    <w:rsid w:val="008A0366"/>
    <w:rsid w:val="008A6295"/>
    <w:rsid w:val="008C5602"/>
    <w:rsid w:val="008D252D"/>
    <w:rsid w:val="008E3323"/>
    <w:rsid w:val="008F00E8"/>
    <w:rsid w:val="008F1CF2"/>
    <w:rsid w:val="008F3863"/>
    <w:rsid w:val="008F69BD"/>
    <w:rsid w:val="00906993"/>
    <w:rsid w:val="009102A9"/>
    <w:rsid w:val="00913527"/>
    <w:rsid w:val="00914C3E"/>
    <w:rsid w:val="009208EE"/>
    <w:rsid w:val="00925282"/>
    <w:rsid w:val="0092786B"/>
    <w:rsid w:val="00933EA0"/>
    <w:rsid w:val="00936F31"/>
    <w:rsid w:val="00937C29"/>
    <w:rsid w:val="00937D96"/>
    <w:rsid w:val="00942B14"/>
    <w:rsid w:val="00953566"/>
    <w:rsid w:val="00960404"/>
    <w:rsid w:val="0096355A"/>
    <w:rsid w:val="009846EB"/>
    <w:rsid w:val="009A6144"/>
    <w:rsid w:val="009B4485"/>
    <w:rsid w:val="009C3B07"/>
    <w:rsid w:val="009D1922"/>
    <w:rsid w:val="009D2626"/>
    <w:rsid w:val="009D62EA"/>
    <w:rsid w:val="009E6E63"/>
    <w:rsid w:val="009F4E42"/>
    <w:rsid w:val="009F73D2"/>
    <w:rsid w:val="00A1474E"/>
    <w:rsid w:val="00A16B93"/>
    <w:rsid w:val="00A25EFD"/>
    <w:rsid w:val="00A56847"/>
    <w:rsid w:val="00A601E5"/>
    <w:rsid w:val="00A63B83"/>
    <w:rsid w:val="00A6445A"/>
    <w:rsid w:val="00A668E4"/>
    <w:rsid w:val="00A738EE"/>
    <w:rsid w:val="00A73B3C"/>
    <w:rsid w:val="00A85F9A"/>
    <w:rsid w:val="00A86492"/>
    <w:rsid w:val="00AB2AC7"/>
    <w:rsid w:val="00AB6568"/>
    <w:rsid w:val="00AC4D7C"/>
    <w:rsid w:val="00AE723C"/>
    <w:rsid w:val="00B039F2"/>
    <w:rsid w:val="00B03E0C"/>
    <w:rsid w:val="00B11A86"/>
    <w:rsid w:val="00B13A14"/>
    <w:rsid w:val="00B14696"/>
    <w:rsid w:val="00B23E37"/>
    <w:rsid w:val="00B3204F"/>
    <w:rsid w:val="00B34DA9"/>
    <w:rsid w:val="00B505A8"/>
    <w:rsid w:val="00B505C4"/>
    <w:rsid w:val="00B57508"/>
    <w:rsid w:val="00B66CA5"/>
    <w:rsid w:val="00B769A9"/>
    <w:rsid w:val="00B800BE"/>
    <w:rsid w:val="00B80DB5"/>
    <w:rsid w:val="00B93C63"/>
    <w:rsid w:val="00BA24BA"/>
    <w:rsid w:val="00BB1CDD"/>
    <w:rsid w:val="00BB58B6"/>
    <w:rsid w:val="00BC2467"/>
    <w:rsid w:val="00BC777F"/>
    <w:rsid w:val="00BC7E3D"/>
    <w:rsid w:val="00BD5A76"/>
    <w:rsid w:val="00BE6447"/>
    <w:rsid w:val="00BE6C8A"/>
    <w:rsid w:val="00BF0ABE"/>
    <w:rsid w:val="00C01279"/>
    <w:rsid w:val="00C0514F"/>
    <w:rsid w:val="00C15B43"/>
    <w:rsid w:val="00C372F6"/>
    <w:rsid w:val="00C40CF2"/>
    <w:rsid w:val="00C427E1"/>
    <w:rsid w:val="00C46FA6"/>
    <w:rsid w:val="00C54DE3"/>
    <w:rsid w:val="00C5672D"/>
    <w:rsid w:val="00C670EA"/>
    <w:rsid w:val="00C723EE"/>
    <w:rsid w:val="00C779F6"/>
    <w:rsid w:val="00C866B2"/>
    <w:rsid w:val="00C95C19"/>
    <w:rsid w:val="00C96BF7"/>
    <w:rsid w:val="00CA2450"/>
    <w:rsid w:val="00CA5740"/>
    <w:rsid w:val="00CB55F7"/>
    <w:rsid w:val="00CB61DB"/>
    <w:rsid w:val="00CC0AEC"/>
    <w:rsid w:val="00CC53BF"/>
    <w:rsid w:val="00CC692D"/>
    <w:rsid w:val="00CC7C8F"/>
    <w:rsid w:val="00CD5E21"/>
    <w:rsid w:val="00D006D0"/>
    <w:rsid w:val="00D03AE1"/>
    <w:rsid w:val="00D070AA"/>
    <w:rsid w:val="00D10E78"/>
    <w:rsid w:val="00D11100"/>
    <w:rsid w:val="00D17304"/>
    <w:rsid w:val="00D237B8"/>
    <w:rsid w:val="00D36AE8"/>
    <w:rsid w:val="00D63165"/>
    <w:rsid w:val="00D638ED"/>
    <w:rsid w:val="00D733A2"/>
    <w:rsid w:val="00D74E84"/>
    <w:rsid w:val="00D86659"/>
    <w:rsid w:val="00D911D9"/>
    <w:rsid w:val="00D931C0"/>
    <w:rsid w:val="00DA6133"/>
    <w:rsid w:val="00DA649E"/>
    <w:rsid w:val="00DB358F"/>
    <w:rsid w:val="00DB54DF"/>
    <w:rsid w:val="00DB7351"/>
    <w:rsid w:val="00DC2DC9"/>
    <w:rsid w:val="00DC4911"/>
    <w:rsid w:val="00DC4C49"/>
    <w:rsid w:val="00DC68E0"/>
    <w:rsid w:val="00DD153F"/>
    <w:rsid w:val="00DD2FD3"/>
    <w:rsid w:val="00DD662C"/>
    <w:rsid w:val="00DF1136"/>
    <w:rsid w:val="00E028A3"/>
    <w:rsid w:val="00E1110A"/>
    <w:rsid w:val="00E11898"/>
    <w:rsid w:val="00E129BC"/>
    <w:rsid w:val="00E16A71"/>
    <w:rsid w:val="00E1741C"/>
    <w:rsid w:val="00E33C04"/>
    <w:rsid w:val="00E5611E"/>
    <w:rsid w:val="00E62983"/>
    <w:rsid w:val="00E63EEF"/>
    <w:rsid w:val="00E725D6"/>
    <w:rsid w:val="00E965D0"/>
    <w:rsid w:val="00EA3CB0"/>
    <w:rsid w:val="00EA4C9F"/>
    <w:rsid w:val="00EC6BBB"/>
    <w:rsid w:val="00ED236C"/>
    <w:rsid w:val="00ED4AFA"/>
    <w:rsid w:val="00ED5953"/>
    <w:rsid w:val="00EE0165"/>
    <w:rsid w:val="00EE4107"/>
    <w:rsid w:val="00EE5CD1"/>
    <w:rsid w:val="00EF6FEF"/>
    <w:rsid w:val="00F11076"/>
    <w:rsid w:val="00F13BC6"/>
    <w:rsid w:val="00F158E9"/>
    <w:rsid w:val="00F201C4"/>
    <w:rsid w:val="00F27818"/>
    <w:rsid w:val="00F32A8F"/>
    <w:rsid w:val="00F415F2"/>
    <w:rsid w:val="00F417E9"/>
    <w:rsid w:val="00F43A31"/>
    <w:rsid w:val="00F535B9"/>
    <w:rsid w:val="00F56ED9"/>
    <w:rsid w:val="00F62621"/>
    <w:rsid w:val="00F62CA8"/>
    <w:rsid w:val="00F66034"/>
    <w:rsid w:val="00F707E5"/>
    <w:rsid w:val="00F70C91"/>
    <w:rsid w:val="00F73DA0"/>
    <w:rsid w:val="00F741B4"/>
    <w:rsid w:val="00F75157"/>
    <w:rsid w:val="00F769CD"/>
    <w:rsid w:val="00F82FF0"/>
    <w:rsid w:val="00F85F89"/>
    <w:rsid w:val="00FA3E9B"/>
    <w:rsid w:val="00FB46B0"/>
    <w:rsid w:val="00FC4C4C"/>
    <w:rsid w:val="00FC52C9"/>
    <w:rsid w:val="00FD2A9B"/>
    <w:rsid w:val="00FD2F91"/>
    <w:rsid w:val="00FE6F4A"/>
    <w:rsid w:val="00FF0D2E"/>
    <w:rsid w:val="00FF162B"/>
    <w:rsid w:val="00FF44AC"/>
    <w:rsid w:val="00FF53B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13CAA0"/>
  <w15:docId w15:val="{DE0857BF-4AF5-4C8C-9153-6A54FF8D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6386B"/>
    <w:rPr>
      <w:spacing w:val="2"/>
      <w:position w:val="6"/>
      <w:sz w:val="24"/>
      <w:szCs w:val="20"/>
      <w:lang w:eastAsia="en-US"/>
    </w:rPr>
  </w:style>
  <w:style w:type="paragraph" w:styleId="Pealkiri1">
    <w:name w:val="heading 1"/>
    <w:basedOn w:val="Normaallaad"/>
    <w:next w:val="Normaallaad"/>
    <w:link w:val="Pealkiri1Mrk"/>
    <w:qFormat/>
    <w:rsid w:val="0036386B"/>
    <w:pPr>
      <w:keepNext/>
      <w:outlineLvl w:val="0"/>
    </w:pPr>
    <w:rPr>
      <w:b/>
      <w:kern w:val="28"/>
    </w:rPr>
  </w:style>
  <w:style w:type="paragraph" w:styleId="Pealkiri2">
    <w:name w:val="heading 2"/>
    <w:aliases w:val="(sama)"/>
    <w:basedOn w:val="Normaallaad"/>
    <w:next w:val="Normaallaad"/>
    <w:link w:val="Pealkiri2Mrk"/>
    <w:uiPriority w:val="99"/>
    <w:qFormat/>
    <w:rsid w:val="0036386B"/>
    <w:pPr>
      <w:keepNext/>
      <w:outlineLvl w:val="1"/>
    </w:pPr>
    <w:rPr>
      <w:b/>
    </w:rPr>
  </w:style>
  <w:style w:type="paragraph" w:styleId="Pealkiri3">
    <w:name w:val="heading 3"/>
    <w:aliases w:val="( sama)"/>
    <w:basedOn w:val="Normaallaad"/>
    <w:next w:val="Normaallaad"/>
    <w:link w:val="Pealkiri3Mrk"/>
    <w:uiPriority w:val="99"/>
    <w:qFormat/>
    <w:rsid w:val="0036386B"/>
    <w:pPr>
      <w:keepNext/>
      <w:outlineLvl w:val="2"/>
    </w:pPr>
    <w:rPr>
      <w:b/>
    </w:rPr>
  </w:style>
  <w:style w:type="paragraph" w:styleId="Pealkiri4">
    <w:name w:val="heading 4"/>
    <w:basedOn w:val="Normaallaad"/>
    <w:next w:val="Normaallaad"/>
    <w:link w:val="Pealkiri4Mrk"/>
    <w:uiPriority w:val="99"/>
    <w:qFormat/>
    <w:rsid w:val="0036386B"/>
    <w:pPr>
      <w:keepNext/>
      <w:framePr w:w="9373" w:h="2155" w:wrap="notBeside" w:vAnchor="page" w:hAnchor="page" w:x="1702" w:y="3120"/>
      <w:outlineLvl w:val="3"/>
    </w:pPr>
    <w:rPr>
      <w:rFonts w:ascii="Arial" w:hAnsi="Arial" w:cs="Arial"/>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6749A"/>
    <w:rPr>
      <w:rFonts w:asciiTheme="majorHAnsi" w:eastAsiaTheme="majorEastAsia" w:hAnsiTheme="majorHAnsi" w:cstheme="majorBidi"/>
      <w:b/>
      <w:bCs/>
      <w:spacing w:val="2"/>
      <w:kern w:val="32"/>
      <w:position w:val="6"/>
      <w:sz w:val="32"/>
      <w:szCs w:val="32"/>
      <w:lang w:eastAsia="en-US"/>
    </w:rPr>
  </w:style>
  <w:style w:type="character" w:customStyle="1" w:styleId="Pealkiri2Mrk">
    <w:name w:val="Pealkiri 2 Märk"/>
    <w:aliases w:val="(sama) Märk"/>
    <w:basedOn w:val="Liguvaikefont"/>
    <w:link w:val="Pealkiri2"/>
    <w:uiPriority w:val="9"/>
    <w:semiHidden/>
    <w:rsid w:val="0026749A"/>
    <w:rPr>
      <w:rFonts w:asciiTheme="majorHAnsi" w:eastAsiaTheme="majorEastAsia" w:hAnsiTheme="majorHAnsi" w:cstheme="majorBidi"/>
      <w:b/>
      <w:bCs/>
      <w:i/>
      <w:iCs/>
      <w:spacing w:val="2"/>
      <w:position w:val="6"/>
      <w:sz w:val="28"/>
      <w:szCs w:val="28"/>
      <w:lang w:eastAsia="en-US"/>
    </w:rPr>
  </w:style>
  <w:style w:type="character" w:customStyle="1" w:styleId="Pealkiri3Mrk">
    <w:name w:val="Pealkiri 3 Märk"/>
    <w:aliases w:val="( sama) Märk"/>
    <w:basedOn w:val="Liguvaikefont"/>
    <w:link w:val="Pealkiri3"/>
    <w:uiPriority w:val="9"/>
    <w:semiHidden/>
    <w:rsid w:val="0026749A"/>
    <w:rPr>
      <w:rFonts w:asciiTheme="majorHAnsi" w:eastAsiaTheme="majorEastAsia" w:hAnsiTheme="majorHAnsi" w:cstheme="majorBidi"/>
      <w:b/>
      <w:bCs/>
      <w:spacing w:val="2"/>
      <w:position w:val="6"/>
      <w:sz w:val="26"/>
      <w:szCs w:val="26"/>
      <w:lang w:eastAsia="en-US"/>
    </w:rPr>
  </w:style>
  <w:style w:type="character" w:customStyle="1" w:styleId="Pealkiri4Mrk">
    <w:name w:val="Pealkiri 4 Märk"/>
    <w:basedOn w:val="Liguvaikefont"/>
    <w:link w:val="Pealkiri4"/>
    <w:uiPriority w:val="9"/>
    <w:semiHidden/>
    <w:rsid w:val="0026749A"/>
    <w:rPr>
      <w:rFonts w:asciiTheme="minorHAnsi" w:eastAsiaTheme="minorEastAsia" w:hAnsiTheme="minorHAnsi" w:cstheme="minorBidi"/>
      <w:b/>
      <w:bCs/>
      <w:spacing w:val="2"/>
      <w:position w:val="6"/>
      <w:sz w:val="28"/>
      <w:szCs w:val="28"/>
      <w:lang w:eastAsia="en-US"/>
    </w:rPr>
  </w:style>
  <w:style w:type="paragraph" w:styleId="Pis">
    <w:name w:val="header"/>
    <w:basedOn w:val="Normaallaad"/>
    <w:link w:val="PisMrk"/>
    <w:uiPriority w:val="99"/>
    <w:rsid w:val="0036386B"/>
    <w:pPr>
      <w:jc w:val="center"/>
    </w:pPr>
    <w:rPr>
      <w:spacing w:val="0"/>
      <w:position w:val="0"/>
      <w:sz w:val="20"/>
    </w:rPr>
  </w:style>
  <w:style w:type="character" w:customStyle="1" w:styleId="PisMrk">
    <w:name w:val="Päis Märk"/>
    <w:basedOn w:val="Liguvaikefont"/>
    <w:link w:val="Pis"/>
    <w:uiPriority w:val="99"/>
    <w:semiHidden/>
    <w:rsid w:val="0026749A"/>
    <w:rPr>
      <w:spacing w:val="2"/>
      <w:position w:val="6"/>
      <w:sz w:val="24"/>
      <w:szCs w:val="20"/>
      <w:lang w:eastAsia="en-US"/>
    </w:rPr>
  </w:style>
  <w:style w:type="paragraph" w:customStyle="1" w:styleId="Numbering">
    <w:name w:val="Numbering"/>
    <w:basedOn w:val="Normaallaad"/>
    <w:uiPriority w:val="99"/>
    <w:rsid w:val="0036386B"/>
    <w:pPr>
      <w:numPr>
        <w:numId w:val="1"/>
      </w:numPr>
    </w:pPr>
  </w:style>
  <w:style w:type="paragraph" w:customStyle="1" w:styleId="Bulleting">
    <w:name w:val="Bulleting."/>
    <w:basedOn w:val="Normaallaad"/>
    <w:rsid w:val="0036386B"/>
    <w:pPr>
      <w:numPr>
        <w:numId w:val="2"/>
      </w:numPr>
      <w:tabs>
        <w:tab w:val="clear" w:pos="360"/>
      </w:tabs>
    </w:pPr>
  </w:style>
  <w:style w:type="paragraph" w:styleId="Jalus">
    <w:name w:val="footer"/>
    <w:basedOn w:val="Normaallaad"/>
    <w:link w:val="JalusMrk"/>
    <w:uiPriority w:val="99"/>
    <w:rsid w:val="0036386B"/>
    <w:rPr>
      <w:spacing w:val="0"/>
      <w:position w:val="0"/>
      <w:sz w:val="20"/>
    </w:rPr>
  </w:style>
  <w:style w:type="character" w:customStyle="1" w:styleId="JalusMrk">
    <w:name w:val="Jalus Märk"/>
    <w:basedOn w:val="Liguvaikefont"/>
    <w:link w:val="Jalus"/>
    <w:uiPriority w:val="99"/>
    <w:semiHidden/>
    <w:rsid w:val="0026749A"/>
    <w:rPr>
      <w:spacing w:val="2"/>
      <w:position w:val="6"/>
      <w:sz w:val="24"/>
      <w:szCs w:val="20"/>
      <w:lang w:eastAsia="en-US"/>
    </w:rPr>
  </w:style>
  <w:style w:type="paragraph" w:styleId="Pealdis">
    <w:name w:val="caption"/>
    <w:basedOn w:val="Normaallaad"/>
    <w:next w:val="Normaallaad"/>
    <w:uiPriority w:val="99"/>
    <w:qFormat/>
    <w:rsid w:val="0036386B"/>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z w:val="17"/>
    </w:rPr>
  </w:style>
  <w:style w:type="paragraph" w:styleId="Jutumullitekst">
    <w:name w:val="Balloon Text"/>
    <w:basedOn w:val="Normaallaad"/>
    <w:link w:val="JutumullitekstMrk"/>
    <w:uiPriority w:val="99"/>
    <w:rsid w:val="00F70C91"/>
    <w:rPr>
      <w:rFonts w:ascii="Tahoma" w:hAnsi="Tahoma" w:cs="Tahoma"/>
      <w:sz w:val="16"/>
      <w:szCs w:val="16"/>
    </w:rPr>
  </w:style>
  <w:style w:type="character" w:customStyle="1" w:styleId="JutumullitekstMrk">
    <w:name w:val="Jutumullitekst Märk"/>
    <w:basedOn w:val="Liguvaikefont"/>
    <w:link w:val="Jutumullitekst"/>
    <w:uiPriority w:val="99"/>
    <w:locked/>
    <w:rsid w:val="00F70C91"/>
    <w:rPr>
      <w:rFonts w:ascii="Tahoma" w:hAnsi="Tahoma" w:cs="Tahoma"/>
      <w:spacing w:val="2"/>
      <w:position w:val="6"/>
      <w:sz w:val="16"/>
      <w:szCs w:val="16"/>
      <w:lang w:eastAsia="en-US"/>
    </w:rPr>
  </w:style>
  <w:style w:type="paragraph" w:styleId="Kehatekst2">
    <w:name w:val="Body Text 2"/>
    <w:basedOn w:val="Normaallaad"/>
    <w:link w:val="Kehatekst2Mrk"/>
    <w:rsid w:val="00937C29"/>
    <w:pPr>
      <w:jc w:val="both"/>
    </w:pPr>
    <w:rPr>
      <w:spacing w:val="0"/>
      <w:position w:val="0"/>
      <w:lang w:val="en-GB"/>
    </w:rPr>
  </w:style>
  <w:style w:type="character" w:customStyle="1" w:styleId="Kehatekst2Mrk">
    <w:name w:val="Kehatekst 2 Märk"/>
    <w:basedOn w:val="Liguvaikefont"/>
    <w:link w:val="Kehatekst2"/>
    <w:uiPriority w:val="99"/>
    <w:semiHidden/>
    <w:rsid w:val="0026749A"/>
    <w:rPr>
      <w:spacing w:val="2"/>
      <w:position w:val="6"/>
      <w:sz w:val="24"/>
      <w:szCs w:val="20"/>
      <w:lang w:eastAsia="en-US"/>
    </w:rPr>
  </w:style>
  <w:style w:type="paragraph" w:styleId="Normaallaadveeb">
    <w:name w:val="Normal (Web)"/>
    <w:basedOn w:val="Normaallaad"/>
    <w:link w:val="NormaallaadveebMrk"/>
    <w:rsid w:val="00536410"/>
    <w:pPr>
      <w:spacing w:before="100" w:beforeAutospacing="1" w:after="100" w:afterAutospacing="1"/>
    </w:pPr>
    <w:rPr>
      <w:color w:val="000000"/>
      <w:spacing w:val="0"/>
      <w:position w:val="0"/>
      <w:szCs w:val="24"/>
      <w:lang w:val="en-GB" w:eastAsia="en-GB"/>
    </w:rPr>
  </w:style>
  <w:style w:type="character" w:customStyle="1" w:styleId="NormaallaadveebMrk">
    <w:name w:val="Normaallaad (veeb) Märk"/>
    <w:link w:val="Normaallaadveeb"/>
    <w:rsid w:val="006A4FE7"/>
    <w:rPr>
      <w:color w:val="000000"/>
      <w:sz w:val="24"/>
      <w:szCs w:val="24"/>
      <w:lang w:val="en-GB" w:eastAsia="en-GB"/>
    </w:rPr>
  </w:style>
  <w:style w:type="paragraph" w:styleId="Kehatekst">
    <w:name w:val="Body Text"/>
    <w:basedOn w:val="Normaallaad"/>
    <w:link w:val="KehatekstMrk"/>
    <w:rsid w:val="00B039F2"/>
    <w:pPr>
      <w:spacing w:after="120"/>
    </w:pPr>
  </w:style>
  <w:style w:type="character" w:customStyle="1" w:styleId="KehatekstMrk">
    <w:name w:val="Kehatekst Märk"/>
    <w:basedOn w:val="Liguvaikefont"/>
    <w:link w:val="Kehatekst"/>
    <w:rsid w:val="00B039F2"/>
    <w:rPr>
      <w:spacing w:val="2"/>
      <w:position w:val="6"/>
      <w:sz w:val="24"/>
      <w:szCs w:val="20"/>
      <w:lang w:eastAsia="en-US"/>
    </w:rPr>
  </w:style>
  <w:style w:type="paragraph" w:styleId="Loendilik">
    <w:name w:val="List Paragraph"/>
    <w:basedOn w:val="Normaallaad"/>
    <w:uiPriority w:val="34"/>
    <w:qFormat/>
    <w:rsid w:val="00B800BE"/>
    <w:pPr>
      <w:ind w:left="720"/>
      <w:contextualSpacing/>
    </w:pPr>
  </w:style>
  <w:style w:type="character" w:styleId="Hperlink">
    <w:name w:val="Hyperlink"/>
    <w:basedOn w:val="Liguvaikefont"/>
    <w:uiPriority w:val="99"/>
    <w:unhideWhenUsed/>
    <w:rsid w:val="008E3323"/>
    <w:rPr>
      <w:color w:val="0000FF" w:themeColor="hyperlink"/>
      <w:u w:val="single"/>
    </w:rPr>
  </w:style>
  <w:style w:type="paragraph" w:styleId="Taandegakehatekst">
    <w:name w:val="Body Text Indent"/>
    <w:basedOn w:val="Normaallaad"/>
    <w:link w:val="TaandegakehatekstMrk"/>
    <w:uiPriority w:val="99"/>
    <w:unhideWhenUsed/>
    <w:rsid w:val="001A67C6"/>
    <w:pPr>
      <w:spacing w:after="120"/>
      <w:ind w:left="283"/>
    </w:pPr>
  </w:style>
  <w:style w:type="character" w:customStyle="1" w:styleId="TaandegakehatekstMrk">
    <w:name w:val="Taandega kehatekst Märk"/>
    <w:basedOn w:val="Liguvaikefont"/>
    <w:link w:val="Taandegakehatekst"/>
    <w:uiPriority w:val="99"/>
    <w:rsid w:val="001A67C6"/>
    <w:rPr>
      <w:spacing w:val="2"/>
      <w:position w:val="6"/>
      <w:sz w:val="24"/>
      <w:szCs w:val="20"/>
      <w:lang w:eastAsia="en-US"/>
    </w:rPr>
  </w:style>
  <w:style w:type="character" w:styleId="Kommentaariviide">
    <w:name w:val="annotation reference"/>
    <w:basedOn w:val="Liguvaikefont"/>
    <w:uiPriority w:val="99"/>
    <w:semiHidden/>
    <w:unhideWhenUsed/>
    <w:rsid w:val="007525FF"/>
    <w:rPr>
      <w:sz w:val="16"/>
      <w:szCs w:val="16"/>
    </w:rPr>
  </w:style>
  <w:style w:type="paragraph" w:styleId="Kommentaaritekst">
    <w:name w:val="annotation text"/>
    <w:basedOn w:val="Normaallaad"/>
    <w:link w:val="KommentaaritekstMrk"/>
    <w:uiPriority w:val="99"/>
    <w:semiHidden/>
    <w:unhideWhenUsed/>
    <w:rsid w:val="007525FF"/>
    <w:rPr>
      <w:sz w:val="20"/>
    </w:rPr>
  </w:style>
  <w:style w:type="character" w:customStyle="1" w:styleId="KommentaaritekstMrk">
    <w:name w:val="Kommentaari tekst Märk"/>
    <w:basedOn w:val="Liguvaikefont"/>
    <w:link w:val="Kommentaaritekst"/>
    <w:uiPriority w:val="99"/>
    <w:semiHidden/>
    <w:rsid w:val="007525FF"/>
    <w:rPr>
      <w:spacing w:val="2"/>
      <w:position w:val="6"/>
      <w:sz w:val="20"/>
      <w:szCs w:val="20"/>
      <w:lang w:eastAsia="en-US"/>
    </w:rPr>
  </w:style>
  <w:style w:type="paragraph" w:styleId="Kommentaariteema">
    <w:name w:val="annotation subject"/>
    <w:basedOn w:val="Kommentaaritekst"/>
    <w:next w:val="Kommentaaritekst"/>
    <w:link w:val="KommentaariteemaMrk"/>
    <w:uiPriority w:val="99"/>
    <w:semiHidden/>
    <w:unhideWhenUsed/>
    <w:rsid w:val="007525FF"/>
    <w:rPr>
      <w:b/>
      <w:bCs/>
    </w:rPr>
  </w:style>
  <w:style w:type="character" w:customStyle="1" w:styleId="KommentaariteemaMrk">
    <w:name w:val="Kommentaari teema Märk"/>
    <w:basedOn w:val="KommentaaritekstMrk"/>
    <w:link w:val="Kommentaariteema"/>
    <w:uiPriority w:val="99"/>
    <w:semiHidden/>
    <w:rsid w:val="007525FF"/>
    <w:rPr>
      <w:b/>
      <w:bCs/>
      <w:spacing w:val="2"/>
      <w:position w:val="6"/>
      <w:sz w:val="20"/>
      <w:szCs w:val="20"/>
      <w:lang w:eastAsia="en-US"/>
    </w:rPr>
  </w:style>
  <w:style w:type="paragraph" w:customStyle="1" w:styleId="Default">
    <w:name w:val="Default"/>
    <w:rsid w:val="00E028A3"/>
    <w:pPr>
      <w:autoSpaceDE w:val="0"/>
      <w:autoSpaceDN w:val="0"/>
      <w:adjustRightInd w:val="0"/>
    </w:pPr>
    <w:rPr>
      <w:color w:val="000000"/>
      <w:sz w:val="24"/>
      <w:szCs w:val="24"/>
      <w:lang w:eastAsia="en-US"/>
    </w:rPr>
  </w:style>
  <w:style w:type="paragraph" w:customStyle="1" w:styleId="Pealkiri11">
    <w:name w:val="Pealkiri 11"/>
    <w:basedOn w:val="Normaallaad"/>
    <w:rsid w:val="00837C2D"/>
    <w:pPr>
      <w:widowControl w:val="0"/>
      <w:numPr>
        <w:numId w:val="13"/>
      </w:numPr>
      <w:suppressAutoHyphens/>
      <w:autoSpaceDE w:val="0"/>
    </w:pPr>
    <w:rPr>
      <w:rFonts w:ascii="Arial" w:hAnsi="Arial" w:cs="Arial"/>
      <w:spacing w:val="0"/>
      <w:position w:val="0"/>
      <w:szCs w:val="24"/>
      <w:lang w:eastAsia="ar-SA"/>
    </w:rPr>
  </w:style>
  <w:style w:type="paragraph" w:customStyle="1" w:styleId="Pealkiri21">
    <w:name w:val="Pealkiri 21"/>
    <w:basedOn w:val="Normaallaad"/>
    <w:rsid w:val="00837C2D"/>
    <w:pPr>
      <w:widowControl w:val="0"/>
      <w:numPr>
        <w:ilvl w:val="1"/>
        <w:numId w:val="13"/>
      </w:numPr>
      <w:suppressAutoHyphens/>
      <w:autoSpaceDE w:val="0"/>
    </w:pPr>
    <w:rPr>
      <w:rFonts w:ascii="Arial" w:hAnsi="Arial" w:cs="Arial"/>
      <w:spacing w:val="0"/>
      <w:position w:val="0"/>
      <w:szCs w:val="24"/>
      <w:lang w:eastAsia="ar-SA"/>
    </w:rPr>
  </w:style>
  <w:style w:type="paragraph" w:customStyle="1" w:styleId="Pealkiri31">
    <w:name w:val="Pealkiri 31"/>
    <w:basedOn w:val="Normaallaad"/>
    <w:rsid w:val="00837C2D"/>
    <w:pPr>
      <w:widowControl w:val="0"/>
      <w:numPr>
        <w:ilvl w:val="2"/>
        <w:numId w:val="13"/>
      </w:numPr>
      <w:suppressAutoHyphens/>
      <w:autoSpaceDE w:val="0"/>
    </w:pPr>
    <w:rPr>
      <w:rFonts w:ascii="Arial" w:hAnsi="Arial" w:cs="Arial"/>
      <w:spacing w:val="0"/>
      <w:position w:val="0"/>
      <w:szCs w:val="24"/>
      <w:lang w:eastAsia="ar-SA"/>
    </w:rPr>
  </w:style>
  <w:style w:type="paragraph" w:customStyle="1" w:styleId="Pealkiri41">
    <w:name w:val="Pealkiri 41"/>
    <w:basedOn w:val="Normaallaad"/>
    <w:rsid w:val="00837C2D"/>
    <w:pPr>
      <w:widowControl w:val="0"/>
      <w:numPr>
        <w:ilvl w:val="3"/>
        <w:numId w:val="13"/>
      </w:numPr>
      <w:suppressAutoHyphens/>
      <w:autoSpaceDE w:val="0"/>
    </w:pPr>
    <w:rPr>
      <w:rFonts w:ascii="Arial" w:hAnsi="Arial" w:cs="Arial"/>
      <w:spacing w:val="0"/>
      <w:position w:val="0"/>
      <w:szCs w:val="24"/>
      <w:lang w:eastAsia="ar-SA"/>
    </w:rPr>
  </w:style>
  <w:style w:type="paragraph" w:customStyle="1" w:styleId="Pealkiri51">
    <w:name w:val="Pealkiri 51"/>
    <w:basedOn w:val="Normaallaad"/>
    <w:rsid w:val="00837C2D"/>
    <w:pPr>
      <w:widowControl w:val="0"/>
      <w:numPr>
        <w:ilvl w:val="4"/>
        <w:numId w:val="13"/>
      </w:numPr>
      <w:suppressAutoHyphens/>
      <w:autoSpaceDE w:val="0"/>
    </w:pPr>
    <w:rPr>
      <w:rFonts w:ascii="Arial" w:hAnsi="Arial" w:cs="Arial"/>
      <w:spacing w:val="0"/>
      <w:position w:val="0"/>
      <w:szCs w:val="24"/>
      <w:lang w:eastAsia="ar-SA"/>
    </w:rPr>
  </w:style>
  <w:style w:type="paragraph" w:customStyle="1" w:styleId="Pealkiri61">
    <w:name w:val="Pealkiri 61"/>
    <w:basedOn w:val="Normaallaad"/>
    <w:rsid w:val="00837C2D"/>
    <w:pPr>
      <w:widowControl w:val="0"/>
      <w:numPr>
        <w:ilvl w:val="5"/>
        <w:numId w:val="13"/>
      </w:numPr>
      <w:suppressAutoHyphens/>
      <w:autoSpaceDE w:val="0"/>
    </w:pPr>
    <w:rPr>
      <w:rFonts w:ascii="Arial" w:hAnsi="Arial" w:cs="Arial"/>
      <w:spacing w:val="0"/>
      <w:position w:val="0"/>
      <w:szCs w:val="24"/>
      <w:lang w:eastAsia="ar-SA"/>
    </w:rPr>
  </w:style>
  <w:style w:type="paragraph" w:customStyle="1" w:styleId="Pealkiri71">
    <w:name w:val="Pealkiri 71"/>
    <w:basedOn w:val="Normaallaad"/>
    <w:rsid w:val="00837C2D"/>
    <w:pPr>
      <w:widowControl w:val="0"/>
      <w:numPr>
        <w:ilvl w:val="6"/>
        <w:numId w:val="13"/>
      </w:numPr>
      <w:suppressAutoHyphens/>
      <w:autoSpaceDE w:val="0"/>
    </w:pPr>
    <w:rPr>
      <w:rFonts w:ascii="Arial" w:hAnsi="Arial" w:cs="Arial"/>
      <w:spacing w:val="0"/>
      <w:position w:val="0"/>
      <w:szCs w:val="24"/>
      <w:lang w:eastAsia="ar-SA"/>
    </w:rPr>
  </w:style>
  <w:style w:type="paragraph" w:customStyle="1" w:styleId="Pealkiri81">
    <w:name w:val="Pealkiri 81"/>
    <w:basedOn w:val="Normaallaad"/>
    <w:rsid w:val="00837C2D"/>
    <w:pPr>
      <w:widowControl w:val="0"/>
      <w:numPr>
        <w:ilvl w:val="7"/>
        <w:numId w:val="13"/>
      </w:numPr>
      <w:suppressAutoHyphens/>
      <w:autoSpaceDE w:val="0"/>
    </w:pPr>
    <w:rPr>
      <w:rFonts w:ascii="Arial" w:hAnsi="Arial" w:cs="Arial"/>
      <w:spacing w:val="0"/>
      <w:position w:val="0"/>
      <w:szCs w:val="24"/>
      <w:lang w:eastAsia="ar-SA"/>
    </w:rPr>
  </w:style>
  <w:style w:type="paragraph" w:customStyle="1" w:styleId="Pealkiri91">
    <w:name w:val="Pealkiri 91"/>
    <w:basedOn w:val="Normaallaad"/>
    <w:rsid w:val="00837C2D"/>
    <w:pPr>
      <w:widowControl w:val="0"/>
      <w:numPr>
        <w:ilvl w:val="8"/>
        <w:numId w:val="13"/>
      </w:numPr>
      <w:suppressAutoHyphens/>
      <w:autoSpaceDE w:val="0"/>
    </w:pPr>
    <w:rPr>
      <w:rFonts w:ascii="Arial" w:hAnsi="Arial" w:cs="Arial"/>
      <w:spacing w:val="0"/>
      <w:position w:val="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vej\AppData\Local\Microsoft\Windows\Temporary%20Internet%20Files\Content.IE5\I7KMAC3Y\k&#228;skkiri%20logog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käskkiri logoga.dot</Template>
  <TotalTime>41</TotalTime>
  <Pages>4</Pages>
  <Words>1387</Words>
  <Characters>9916</Characters>
  <Application>Microsoft Office Word</Application>
  <DocSecurity>0</DocSecurity>
  <Lines>82</Lines>
  <Paragraphs>22</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DF Ltd., Parnu mnt 154, 11317 Tallinn, Estonia</Company>
  <LinksUpToDate>false</LinksUpToDate>
  <CharactersWithSpaces>11281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MS Office 2000(TM) file templates</dc:subject>
  <dc:creator>User</dc:creator>
  <dc:description>Ver 2.0, 01.2013</dc:description>
  <cp:lastModifiedBy>Urve Jõgi</cp:lastModifiedBy>
  <cp:revision>12</cp:revision>
  <cp:lastPrinted>2020-07-01T08:08:00Z</cp:lastPrinted>
  <dcterms:created xsi:type="dcterms:W3CDTF">2024-03-03T07:41:00Z</dcterms:created>
  <dcterms:modified xsi:type="dcterms:W3CDTF">2024-03-20T12:36:00Z</dcterms:modified>
</cp:coreProperties>
</file>